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00D33" w14:textId="77777777" w:rsidR="00C57949" w:rsidRDefault="00C57949" w:rsidP="0019110D">
      <w:pPr>
        <w:pStyle w:val="13"/>
        <w:spacing w:after="0"/>
        <w:rPr>
          <w:sz w:val="34"/>
        </w:rPr>
      </w:pPr>
      <w:r w:rsidRPr="00D47479">
        <w:rPr>
          <w:sz w:val="34"/>
        </w:rPr>
        <w:t>ИЗБИРАТЕЛЬНАЯ КОМИССИЯ</w:t>
      </w:r>
      <w:r w:rsidRPr="00D47479">
        <w:rPr>
          <w:sz w:val="34"/>
        </w:rPr>
        <w:br/>
        <w:t>К</w:t>
      </w:r>
      <w:r w:rsidR="00EE6A00" w:rsidRPr="00D47479">
        <w:rPr>
          <w:sz w:val="34"/>
        </w:rPr>
        <w:t>АЛИНИНГРАДСКОЙ ОБЛАС</w:t>
      </w:r>
      <w:r w:rsidR="00561497" w:rsidRPr="00D47479">
        <w:rPr>
          <w:sz w:val="34"/>
        </w:rPr>
        <w:t>Т</w:t>
      </w:r>
      <w:r w:rsidR="00EE6A00" w:rsidRPr="00D47479">
        <w:rPr>
          <w:sz w:val="34"/>
        </w:rPr>
        <w:t>И</w:t>
      </w:r>
    </w:p>
    <w:p w14:paraId="28274A2D" w14:textId="77777777" w:rsidR="00C57949" w:rsidRDefault="00C57949" w:rsidP="000D174B">
      <w:pPr>
        <w:pStyle w:val="af1"/>
        <w:rPr>
          <w:sz w:val="10"/>
        </w:rPr>
      </w:pPr>
    </w:p>
    <w:p w14:paraId="0655625D" w14:textId="77777777" w:rsidR="004C6111" w:rsidRPr="004C6111" w:rsidRDefault="004C6111" w:rsidP="000D174B">
      <w:pPr>
        <w:pStyle w:val="af1"/>
        <w:rPr>
          <w:sz w:val="10"/>
        </w:rPr>
      </w:pPr>
    </w:p>
    <w:p w14:paraId="14AB3E3D" w14:textId="77777777" w:rsidR="00C57949" w:rsidRPr="00D47479" w:rsidRDefault="00D47479" w:rsidP="00D47479">
      <w:pPr>
        <w:jc w:val="center"/>
        <w:outlineLvl w:val="0"/>
        <w:rPr>
          <w:sz w:val="16"/>
        </w:rPr>
      </w:pPr>
      <w:r w:rsidRPr="00D47479">
        <w:rPr>
          <w:b/>
          <w:sz w:val="32"/>
        </w:rPr>
        <w:t>Р</w:t>
      </w:r>
      <w:r w:rsidR="00EE6A00" w:rsidRPr="00D47479">
        <w:rPr>
          <w:b/>
          <w:sz w:val="32"/>
        </w:rPr>
        <w:t>ЕШЕНИЕ</w:t>
      </w:r>
    </w:p>
    <w:tbl>
      <w:tblPr>
        <w:tblW w:w="9498" w:type="dxa"/>
        <w:tblInd w:w="-34" w:type="dxa"/>
        <w:tblLayout w:type="fixed"/>
        <w:tblLook w:val="0000" w:firstRow="0" w:lastRow="0" w:firstColumn="0" w:lastColumn="0" w:noHBand="0" w:noVBand="0"/>
      </w:tblPr>
      <w:tblGrid>
        <w:gridCol w:w="3391"/>
        <w:gridCol w:w="2988"/>
        <w:gridCol w:w="3119"/>
      </w:tblGrid>
      <w:tr w:rsidR="00C57949" w14:paraId="4DD23732" w14:textId="77777777">
        <w:tc>
          <w:tcPr>
            <w:tcW w:w="3391" w:type="dxa"/>
          </w:tcPr>
          <w:p w14:paraId="087F6356" w14:textId="0E50338E" w:rsidR="00C57949" w:rsidRDefault="00D23442" w:rsidP="00E9189C">
            <w:pPr>
              <w:jc w:val="center"/>
            </w:pPr>
            <w:r>
              <w:t xml:space="preserve">17 </w:t>
            </w:r>
            <w:r w:rsidR="003D3B9A">
              <w:t>августа</w:t>
            </w:r>
            <w:r w:rsidR="00F87F9E">
              <w:t xml:space="preserve"> </w:t>
            </w:r>
            <w:r w:rsidR="00AF4C9A">
              <w:t>20</w:t>
            </w:r>
            <w:r w:rsidR="0086603F">
              <w:t>21</w:t>
            </w:r>
            <w:r w:rsidR="00EE6A00">
              <w:t xml:space="preserve"> года</w:t>
            </w:r>
          </w:p>
        </w:tc>
        <w:tc>
          <w:tcPr>
            <w:tcW w:w="2988" w:type="dxa"/>
          </w:tcPr>
          <w:p w14:paraId="1A127E10" w14:textId="77777777" w:rsidR="00C57949" w:rsidRPr="009906EF" w:rsidRDefault="009906EF" w:rsidP="000D174B">
            <w:pPr>
              <w:jc w:val="center"/>
              <w:rPr>
                <w:lang w:val="en-US"/>
              </w:rPr>
            </w:pPr>
            <w:r>
              <w:rPr>
                <w:lang w:val="en-US"/>
              </w:rPr>
              <w:t xml:space="preserve">    </w:t>
            </w:r>
          </w:p>
        </w:tc>
        <w:tc>
          <w:tcPr>
            <w:tcW w:w="3119" w:type="dxa"/>
          </w:tcPr>
          <w:p w14:paraId="527AD88B" w14:textId="705969ED" w:rsidR="00C57949" w:rsidRPr="00875A2E" w:rsidRDefault="00C57949" w:rsidP="00A173DD">
            <w:pPr>
              <w:jc w:val="center"/>
            </w:pPr>
            <w:r>
              <w:t>№</w:t>
            </w:r>
            <w:r w:rsidR="00A026BE">
              <w:t xml:space="preserve"> </w:t>
            </w:r>
            <w:r w:rsidR="003D3B9A">
              <w:t>2</w:t>
            </w:r>
            <w:r w:rsidR="00AA1D41">
              <w:t>8</w:t>
            </w:r>
            <w:r w:rsidR="00FB0961">
              <w:t>/</w:t>
            </w:r>
            <w:r w:rsidR="00D23442">
              <w:t>257</w:t>
            </w:r>
            <w:r w:rsidR="00787045">
              <w:t>-</w:t>
            </w:r>
            <w:r w:rsidR="0086603F">
              <w:t>8</w:t>
            </w:r>
          </w:p>
        </w:tc>
      </w:tr>
      <w:tr w:rsidR="009906EF" w14:paraId="0F6F7EF0" w14:textId="77777777">
        <w:tc>
          <w:tcPr>
            <w:tcW w:w="3391" w:type="dxa"/>
          </w:tcPr>
          <w:p w14:paraId="149C45D2" w14:textId="77777777" w:rsidR="009906EF" w:rsidRDefault="009906EF" w:rsidP="000D174B">
            <w:pPr>
              <w:jc w:val="center"/>
            </w:pPr>
          </w:p>
        </w:tc>
        <w:tc>
          <w:tcPr>
            <w:tcW w:w="2988" w:type="dxa"/>
          </w:tcPr>
          <w:p w14:paraId="4A2F35CC" w14:textId="77777777" w:rsidR="009906EF" w:rsidRDefault="009906EF" w:rsidP="000D174B">
            <w:pPr>
              <w:jc w:val="center"/>
              <w:rPr>
                <w:lang w:val="en-US"/>
              </w:rPr>
            </w:pPr>
          </w:p>
        </w:tc>
        <w:tc>
          <w:tcPr>
            <w:tcW w:w="3119" w:type="dxa"/>
          </w:tcPr>
          <w:p w14:paraId="102FA8E8" w14:textId="77777777" w:rsidR="009906EF" w:rsidRDefault="009906EF" w:rsidP="009906EF">
            <w:pPr>
              <w:jc w:val="center"/>
            </w:pPr>
          </w:p>
        </w:tc>
      </w:tr>
    </w:tbl>
    <w:p w14:paraId="43656892" w14:textId="77777777" w:rsidR="00C57949" w:rsidRPr="00CE5B5F" w:rsidRDefault="00C57949" w:rsidP="000D174B">
      <w:pPr>
        <w:jc w:val="center"/>
        <w:rPr>
          <w:szCs w:val="28"/>
        </w:rPr>
      </w:pPr>
      <w:r w:rsidRPr="00CE5B5F">
        <w:rPr>
          <w:szCs w:val="28"/>
        </w:rPr>
        <w:t>г. К</w:t>
      </w:r>
      <w:r w:rsidR="00EE6A00" w:rsidRPr="00CE5B5F">
        <w:rPr>
          <w:szCs w:val="28"/>
        </w:rPr>
        <w:t>алининград</w:t>
      </w:r>
    </w:p>
    <w:p w14:paraId="74FDD215" w14:textId="51F9E7CA" w:rsidR="001E403B" w:rsidRDefault="00AA1D41" w:rsidP="00AA1D41">
      <w:pPr>
        <w:spacing w:before="360" w:after="480"/>
        <w:jc w:val="center"/>
        <w:rPr>
          <w:b/>
          <w:bCs/>
          <w:szCs w:val="28"/>
        </w:rPr>
      </w:pPr>
      <w:r>
        <w:rPr>
          <w:b/>
          <w:bCs/>
        </w:rPr>
        <w:t xml:space="preserve">О форме </w:t>
      </w:r>
      <w:r w:rsidRPr="00B66A1A">
        <w:rPr>
          <w:b/>
          <w:bCs/>
        </w:rPr>
        <w:t xml:space="preserve">избирательных бюллетеней для голосования </w:t>
      </w:r>
      <w:r w:rsidRPr="00B66A1A">
        <w:rPr>
          <w:b/>
          <w:bCs/>
        </w:rPr>
        <w:br/>
        <w:t xml:space="preserve">по </w:t>
      </w:r>
      <w:r>
        <w:rPr>
          <w:b/>
          <w:bCs/>
        </w:rPr>
        <w:t>единому</w:t>
      </w:r>
      <w:r w:rsidRPr="00B66A1A">
        <w:rPr>
          <w:b/>
          <w:bCs/>
        </w:rPr>
        <w:t xml:space="preserve"> и одномандатн</w:t>
      </w:r>
      <w:r>
        <w:rPr>
          <w:b/>
          <w:bCs/>
        </w:rPr>
        <w:t>о</w:t>
      </w:r>
      <w:r w:rsidRPr="00B66A1A">
        <w:rPr>
          <w:b/>
          <w:bCs/>
        </w:rPr>
        <w:t>му избирательным округам</w:t>
      </w:r>
      <w:r>
        <w:rPr>
          <w:b/>
          <w:bCs/>
        </w:rPr>
        <w:br/>
        <w:t>для голосования на выбора</w:t>
      </w:r>
      <w:r w:rsidRPr="004B28D0">
        <w:rPr>
          <w:b/>
          <w:bCs/>
        </w:rPr>
        <w:t>х депутатов</w:t>
      </w:r>
      <w:r>
        <w:rPr>
          <w:b/>
          <w:bCs/>
        </w:rPr>
        <w:br/>
      </w:r>
      <w:r w:rsidRPr="004B28D0">
        <w:rPr>
          <w:b/>
          <w:bCs/>
        </w:rPr>
        <w:t xml:space="preserve">Калининградской областной Думы </w:t>
      </w:r>
      <w:r>
        <w:rPr>
          <w:b/>
          <w:bCs/>
        </w:rPr>
        <w:t>седьм</w:t>
      </w:r>
      <w:r w:rsidRPr="004B28D0">
        <w:rPr>
          <w:b/>
          <w:bCs/>
        </w:rPr>
        <w:t>ого созыва</w:t>
      </w:r>
    </w:p>
    <w:p w14:paraId="13A84B75" w14:textId="77777777" w:rsidR="00AA1D41" w:rsidRPr="00B03EEA" w:rsidRDefault="00AA1D41" w:rsidP="00AA1D41">
      <w:pPr>
        <w:pStyle w:val="14-152"/>
        <w:widowControl/>
        <w:suppressAutoHyphens/>
        <w:spacing w:after="0"/>
        <w:ind w:firstLine="709"/>
        <w:rPr>
          <w:b/>
          <w:sz w:val="28"/>
        </w:rPr>
      </w:pPr>
      <w:r>
        <w:rPr>
          <w:bCs/>
          <w:sz w:val="28"/>
        </w:rPr>
        <w:t xml:space="preserve">В соответствии со статьями 27 и 74 Уставного закона Калининградской области </w:t>
      </w:r>
      <w:r>
        <w:rPr>
          <w:szCs w:val="28"/>
        </w:rPr>
        <w:t>от 29</w:t>
      </w:r>
      <w:r>
        <w:rPr>
          <w:bCs/>
          <w:sz w:val="28"/>
        </w:rPr>
        <w:t> </w:t>
      </w:r>
      <w:r>
        <w:rPr>
          <w:szCs w:val="28"/>
        </w:rPr>
        <w:t>сентября 2010</w:t>
      </w:r>
      <w:r>
        <w:rPr>
          <w:bCs/>
          <w:sz w:val="28"/>
        </w:rPr>
        <w:t> </w:t>
      </w:r>
      <w:r>
        <w:rPr>
          <w:szCs w:val="28"/>
        </w:rPr>
        <w:t>года №</w:t>
      </w:r>
      <w:r>
        <w:rPr>
          <w:bCs/>
          <w:sz w:val="28"/>
        </w:rPr>
        <w:t> </w:t>
      </w:r>
      <w:r>
        <w:rPr>
          <w:szCs w:val="28"/>
        </w:rPr>
        <w:t>497</w:t>
      </w:r>
      <w:r>
        <w:rPr>
          <w:bCs/>
          <w:sz w:val="28"/>
        </w:rPr>
        <w:t xml:space="preserve"> «О выборах депутатов Калининградской областной Думы»,</w:t>
      </w:r>
      <w:r>
        <w:rPr>
          <w:b/>
        </w:rPr>
        <w:t xml:space="preserve"> </w:t>
      </w:r>
      <w:r>
        <w:rPr>
          <w:sz w:val="28"/>
        </w:rPr>
        <w:t xml:space="preserve">Избирательная комиссия Калининградской области </w:t>
      </w:r>
      <w:r w:rsidRPr="00B03EEA">
        <w:rPr>
          <w:b/>
          <w:sz w:val="28"/>
        </w:rPr>
        <w:t>р</w:t>
      </w:r>
      <w:r>
        <w:rPr>
          <w:bCs/>
          <w:sz w:val="28"/>
        </w:rPr>
        <w:t> </w:t>
      </w:r>
      <w:r w:rsidRPr="00B03EEA">
        <w:rPr>
          <w:b/>
          <w:sz w:val="28"/>
        </w:rPr>
        <w:t>е</w:t>
      </w:r>
      <w:r>
        <w:rPr>
          <w:bCs/>
          <w:sz w:val="28"/>
        </w:rPr>
        <w:t> </w:t>
      </w:r>
      <w:r w:rsidRPr="00B03EEA">
        <w:rPr>
          <w:b/>
          <w:sz w:val="28"/>
        </w:rPr>
        <w:t>ш</w:t>
      </w:r>
      <w:r>
        <w:rPr>
          <w:bCs/>
          <w:sz w:val="28"/>
        </w:rPr>
        <w:t> </w:t>
      </w:r>
      <w:r w:rsidRPr="00B03EEA">
        <w:rPr>
          <w:b/>
          <w:sz w:val="28"/>
        </w:rPr>
        <w:t>и</w:t>
      </w:r>
      <w:r>
        <w:rPr>
          <w:bCs/>
          <w:sz w:val="28"/>
        </w:rPr>
        <w:t> </w:t>
      </w:r>
      <w:r w:rsidRPr="00B03EEA">
        <w:rPr>
          <w:b/>
          <w:sz w:val="28"/>
        </w:rPr>
        <w:t>л</w:t>
      </w:r>
      <w:r>
        <w:rPr>
          <w:bCs/>
          <w:sz w:val="28"/>
        </w:rPr>
        <w:t> </w:t>
      </w:r>
      <w:r w:rsidRPr="00B03EEA">
        <w:rPr>
          <w:b/>
          <w:sz w:val="28"/>
        </w:rPr>
        <w:t>а:</w:t>
      </w:r>
    </w:p>
    <w:p w14:paraId="3A6386E5" w14:textId="77777777" w:rsidR="00AA1D41" w:rsidRDefault="00AA1D41" w:rsidP="00AA1D41">
      <w:pPr>
        <w:pStyle w:val="14-153"/>
        <w:suppressAutoHyphens/>
        <w:ind w:firstLine="567"/>
      </w:pPr>
      <w:r>
        <w:t>1.</w:t>
      </w:r>
      <w:r>
        <w:rPr>
          <w:bCs/>
        </w:rPr>
        <w:t> </w:t>
      </w:r>
      <w:r>
        <w:t>Утвердить формы избирательных бюллетеней для голосования на выборах депутатов Калининградской областной Думы седьмого созыва по одномандатному избирательному округу (приложение №</w:t>
      </w:r>
      <w:r>
        <w:rPr>
          <w:bCs/>
        </w:rPr>
        <w:t> </w:t>
      </w:r>
      <w:r>
        <w:t>1) и по единому избирательному округу (приложение №</w:t>
      </w:r>
      <w:r>
        <w:rPr>
          <w:bCs/>
        </w:rPr>
        <w:t> </w:t>
      </w:r>
      <w:r>
        <w:t>2).</w:t>
      </w:r>
    </w:p>
    <w:p w14:paraId="173ACC4C" w14:textId="77777777" w:rsidR="00AA1D41" w:rsidRDefault="00AA1D41" w:rsidP="00AA1D41">
      <w:pPr>
        <w:pStyle w:val="14-153"/>
        <w:suppressAutoHyphens/>
        <w:ind w:firstLine="567"/>
      </w:pPr>
      <w:r>
        <w:t>2.</w:t>
      </w:r>
      <w:r w:rsidRPr="00893FCB">
        <w:t> </w:t>
      </w:r>
      <w:r>
        <w:t>Утвердить требования к изготовлению избирательных бюллетеней для голосования на выборах депутатов Калининградской областной Думы седьмого созыва (приложение № 3).</w:t>
      </w:r>
    </w:p>
    <w:p w14:paraId="45BC2F90" w14:textId="77777777" w:rsidR="00AA1D41" w:rsidRDefault="00AA1D41" w:rsidP="00AA1D41">
      <w:pPr>
        <w:pStyle w:val="14-153"/>
        <w:suppressAutoHyphens/>
        <w:ind w:firstLine="567"/>
      </w:pPr>
      <w:r>
        <w:t>3.</w:t>
      </w:r>
      <w:r w:rsidRPr="00893FCB">
        <w:t> </w:t>
      </w:r>
      <w:r>
        <w:t>Утвердить формы избирательных бюллетеней для голосования на выборах депутатов Калининградской областной Думы седьмого созыва по единому избирательному округу (приложение №</w:t>
      </w:r>
      <w:r w:rsidRPr="00893FCB">
        <w:t> </w:t>
      </w:r>
      <w:r>
        <w:t>4) и по одномандатному избирательному округу (приложение №</w:t>
      </w:r>
      <w:r w:rsidRPr="00893FCB">
        <w:t> </w:t>
      </w:r>
      <w:r>
        <w:t>5)</w:t>
      </w:r>
      <w:r w:rsidRPr="00893FCB">
        <w:t xml:space="preserve"> с использованием комплексов обработки избирательных бюллетеней </w:t>
      </w:r>
      <w:proofErr w:type="spellStart"/>
      <w:r w:rsidRPr="00893FCB">
        <w:t>КОИБ</w:t>
      </w:r>
      <w:proofErr w:type="spellEnd"/>
      <w:r w:rsidRPr="00893FCB">
        <w:t xml:space="preserve"> 2010</w:t>
      </w:r>
      <w:r>
        <w:t>.</w:t>
      </w:r>
    </w:p>
    <w:p w14:paraId="5F798ABE" w14:textId="77777777" w:rsidR="00AA1D41" w:rsidRPr="00F17821" w:rsidRDefault="00AA1D41" w:rsidP="00AA1D41">
      <w:pPr>
        <w:pStyle w:val="14-153"/>
        <w:suppressAutoHyphens/>
        <w:ind w:firstLine="567"/>
      </w:pPr>
      <w:r>
        <w:t>4.</w:t>
      </w:r>
      <w:r w:rsidRPr="00893FCB">
        <w:t> </w:t>
      </w:r>
      <w:r w:rsidRPr="00F17821">
        <w:t xml:space="preserve">Утвердить требования к изготовлению избирательных бюллетеней для голосования на выборах депутатов Калининградской областной Думы седьмого созыва с использованием комплексов обработки избирательных бюллетеней </w:t>
      </w:r>
      <w:proofErr w:type="spellStart"/>
      <w:r w:rsidRPr="00F17821">
        <w:t>КОИБ</w:t>
      </w:r>
      <w:proofErr w:type="spellEnd"/>
      <w:r w:rsidRPr="00F17821">
        <w:t xml:space="preserve"> 2010 (приложение № 6).</w:t>
      </w:r>
    </w:p>
    <w:p w14:paraId="54CC7649" w14:textId="77777777" w:rsidR="00AA1D41" w:rsidRDefault="00AA1D41" w:rsidP="00AA1D41">
      <w:pPr>
        <w:pStyle w:val="14-153"/>
        <w:suppressAutoHyphens/>
        <w:ind w:firstLine="567"/>
      </w:pPr>
      <w:r>
        <w:lastRenderedPageBreak/>
        <w:t>5.</w:t>
      </w:r>
      <w:r w:rsidRPr="00893FCB">
        <w:t> </w:t>
      </w:r>
      <w:r w:rsidRPr="00F17821">
        <w:t>Направить настоящее решение в территориальные избирательные комиссии, разместить его на официальном сайте Избирательной комиссии Калининградской области в информационно-телекоммуникационной сети «Интернет» и опубликовать в сетевом издании «Информационный бюллетень Избирательной комиссии Калининградской области»</w:t>
      </w:r>
      <w:r>
        <w:t>.</w:t>
      </w:r>
    </w:p>
    <w:p w14:paraId="58D1A306" w14:textId="4FDE71D7" w:rsidR="008A083C" w:rsidRPr="00C53120" w:rsidRDefault="00AA1D41" w:rsidP="00AA1D41">
      <w:pPr>
        <w:tabs>
          <w:tab w:val="left" w:pos="567"/>
        </w:tabs>
        <w:overflowPunct w:val="0"/>
        <w:autoSpaceDE w:val="0"/>
        <w:autoSpaceDN w:val="0"/>
        <w:adjustRightInd w:val="0"/>
        <w:spacing w:line="276" w:lineRule="auto"/>
        <w:ind w:left="142" w:firstLine="425"/>
        <w:jc w:val="both"/>
        <w:textAlignment w:val="baseline"/>
        <w:rPr>
          <w:color w:val="000000"/>
          <w:szCs w:val="28"/>
        </w:rPr>
      </w:pPr>
      <w:r>
        <w:t>6.</w:t>
      </w:r>
      <w:r w:rsidRPr="00893FCB">
        <w:t> </w:t>
      </w:r>
      <w:r>
        <w:t xml:space="preserve">Контроль за исполнением настоящего решения возложить на секретаря Избирательной комиссий Калининградской области </w:t>
      </w:r>
      <w:proofErr w:type="spellStart"/>
      <w:r>
        <w:t>О.Р</w:t>
      </w:r>
      <w:proofErr w:type="spellEnd"/>
      <w:r>
        <w:t>. Баязитова.</w:t>
      </w:r>
    </w:p>
    <w:p w14:paraId="7D680660" w14:textId="77777777" w:rsidR="00D01F94" w:rsidRPr="00C230CC" w:rsidRDefault="00D01F94" w:rsidP="001334D5">
      <w:pPr>
        <w:widowControl/>
        <w:spacing w:before="100" w:beforeAutospacing="1" w:after="100" w:afterAutospacing="1"/>
        <w:ind w:firstLine="709"/>
        <w:jc w:val="both"/>
        <w:rPr>
          <w:szCs w:val="28"/>
        </w:rPr>
      </w:pPr>
    </w:p>
    <w:p w14:paraId="1AC991FB" w14:textId="77777777" w:rsidR="00CD5367" w:rsidRPr="000D7C68" w:rsidRDefault="00CD5367" w:rsidP="000D7C68">
      <w:pPr>
        <w:pStyle w:val="5"/>
        <w:ind w:firstLine="709"/>
      </w:pPr>
    </w:p>
    <w:tbl>
      <w:tblPr>
        <w:tblW w:w="0" w:type="auto"/>
        <w:tblLook w:val="04A0" w:firstRow="1" w:lastRow="0" w:firstColumn="1" w:lastColumn="0" w:noHBand="0" w:noVBand="1"/>
      </w:tblPr>
      <w:tblGrid>
        <w:gridCol w:w="6972"/>
        <w:gridCol w:w="2383"/>
      </w:tblGrid>
      <w:tr w:rsidR="00CD5367" w:rsidRPr="00AA1D41" w14:paraId="6FA4B53D" w14:textId="77777777" w:rsidTr="00B31618">
        <w:trPr>
          <w:trHeight w:val="888"/>
        </w:trPr>
        <w:tc>
          <w:tcPr>
            <w:tcW w:w="7493" w:type="dxa"/>
          </w:tcPr>
          <w:p w14:paraId="41F1FC76" w14:textId="0CDDACEE" w:rsidR="00CD5367" w:rsidRPr="00EC2198" w:rsidRDefault="00CD5367" w:rsidP="00511DD6">
            <w:pPr>
              <w:rPr>
                <w:b/>
                <w:szCs w:val="28"/>
              </w:rPr>
            </w:pPr>
            <w:r w:rsidRPr="00EC2198">
              <w:rPr>
                <w:b/>
                <w:szCs w:val="28"/>
              </w:rPr>
              <w:t>Председател</w:t>
            </w:r>
            <w:r w:rsidR="0014352B" w:rsidRPr="00EC2198">
              <w:rPr>
                <w:b/>
                <w:szCs w:val="28"/>
              </w:rPr>
              <w:t>ь</w:t>
            </w:r>
          </w:p>
          <w:p w14:paraId="7B6F1022" w14:textId="77777777" w:rsidR="00CD5367" w:rsidRPr="00EC2198" w:rsidRDefault="00CD5367" w:rsidP="00511DD6">
            <w:pPr>
              <w:rPr>
                <w:b/>
                <w:szCs w:val="28"/>
              </w:rPr>
            </w:pPr>
            <w:r w:rsidRPr="00EC2198">
              <w:rPr>
                <w:b/>
                <w:szCs w:val="28"/>
              </w:rPr>
              <w:t>Избирательной комиссии</w:t>
            </w:r>
          </w:p>
          <w:p w14:paraId="6ECADD50" w14:textId="47107E25" w:rsidR="00CD5367" w:rsidRPr="00EC2198" w:rsidRDefault="00CD5367" w:rsidP="00511DD6">
            <w:pPr>
              <w:tabs>
                <w:tab w:val="left" w:pos="1134"/>
              </w:tabs>
              <w:ind w:right="-2"/>
              <w:jc w:val="both"/>
              <w:rPr>
                <w:b/>
                <w:szCs w:val="28"/>
              </w:rPr>
            </w:pPr>
            <w:r w:rsidRPr="00EC2198">
              <w:rPr>
                <w:b/>
                <w:szCs w:val="28"/>
              </w:rPr>
              <w:t xml:space="preserve">Калининградской области </w:t>
            </w:r>
          </w:p>
        </w:tc>
        <w:tc>
          <w:tcPr>
            <w:tcW w:w="2473" w:type="dxa"/>
          </w:tcPr>
          <w:p w14:paraId="26A07C20" w14:textId="77777777" w:rsidR="00AA1D41" w:rsidRPr="00EC2198" w:rsidRDefault="00AA1D41" w:rsidP="00511DD6">
            <w:pPr>
              <w:rPr>
                <w:b/>
                <w:szCs w:val="28"/>
              </w:rPr>
            </w:pPr>
          </w:p>
          <w:p w14:paraId="5D2F31FA" w14:textId="77777777" w:rsidR="00AA1D41" w:rsidRPr="00EC2198" w:rsidRDefault="00AA1D41" w:rsidP="00511DD6">
            <w:pPr>
              <w:rPr>
                <w:b/>
                <w:szCs w:val="28"/>
              </w:rPr>
            </w:pPr>
          </w:p>
          <w:p w14:paraId="5A6F01CB" w14:textId="75C68D7F" w:rsidR="00CD5367" w:rsidRPr="00EC2198" w:rsidRDefault="0014352B" w:rsidP="00511DD6">
            <w:pPr>
              <w:rPr>
                <w:b/>
                <w:szCs w:val="28"/>
              </w:rPr>
            </w:pPr>
            <w:proofErr w:type="spellStart"/>
            <w:r w:rsidRPr="00EC2198">
              <w:rPr>
                <w:b/>
                <w:szCs w:val="28"/>
              </w:rPr>
              <w:t>И.П</w:t>
            </w:r>
            <w:proofErr w:type="spellEnd"/>
            <w:r w:rsidRPr="00EC2198">
              <w:rPr>
                <w:b/>
                <w:szCs w:val="28"/>
              </w:rPr>
              <w:t>. Винярская</w:t>
            </w:r>
          </w:p>
        </w:tc>
      </w:tr>
      <w:tr w:rsidR="00CD5367" w:rsidRPr="00AA1D41" w14:paraId="62487AE3" w14:textId="77777777" w:rsidTr="00B31618">
        <w:trPr>
          <w:trHeight w:val="296"/>
        </w:trPr>
        <w:tc>
          <w:tcPr>
            <w:tcW w:w="7493" w:type="dxa"/>
          </w:tcPr>
          <w:p w14:paraId="1CC9E5F7" w14:textId="77777777" w:rsidR="00CD5367" w:rsidRPr="00EC2198" w:rsidRDefault="00CD5367" w:rsidP="00511DD6">
            <w:pPr>
              <w:tabs>
                <w:tab w:val="left" w:pos="1134"/>
              </w:tabs>
              <w:ind w:right="-2"/>
              <w:jc w:val="both"/>
              <w:rPr>
                <w:b/>
                <w:szCs w:val="28"/>
              </w:rPr>
            </w:pPr>
          </w:p>
        </w:tc>
        <w:tc>
          <w:tcPr>
            <w:tcW w:w="2473" w:type="dxa"/>
          </w:tcPr>
          <w:p w14:paraId="0887F180" w14:textId="77777777" w:rsidR="00CD5367" w:rsidRPr="00EC2198" w:rsidRDefault="00CD5367" w:rsidP="00511DD6">
            <w:pPr>
              <w:tabs>
                <w:tab w:val="left" w:pos="1134"/>
              </w:tabs>
              <w:ind w:right="-2"/>
              <w:jc w:val="both"/>
              <w:rPr>
                <w:b/>
                <w:szCs w:val="28"/>
              </w:rPr>
            </w:pPr>
          </w:p>
        </w:tc>
      </w:tr>
      <w:tr w:rsidR="00CD5367" w:rsidRPr="00AA1D41" w14:paraId="69DFB4A1" w14:textId="77777777" w:rsidTr="00B31618">
        <w:trPr>
          <w:trHeight w:val="888"/>
        </w:trPr>
        <w:tc>
          <w:tcPr>
            <w:tcW w:w="7493" w:type="dxa"/>
          </w:tcPr>
          <w:p w14:paraId="119F49EF" w14:textId="77777777" w:rsidR="00CD5367" w:rsidRPr="00EC2198" w:rsidRDefault="00CD5367" w:rsidP="00511DD6">
            <w:pPr>
              <w:rPr>
                <w:b/>
                <w:szCs w:val="28"/>
              </w:rPr>
            </w:pPr>
            <w:r w:rsidRPr="00EC2198">
              <w:rPr>
                <w:b/>
                <w:szCs w:val="28"/>
              </w:rPr>
              <w:t>Секретарь</w:t>
            </w:r>
          </w:p>
          <w:p w14:paraId="26E405C8" w14:textId="77777777" w:rsidR="00CD5367" w:rsidRPr="00EC2198" w:rsidRDefault="00CD5367" w:rsidP="00511DD6">
            <w:pPr>
              <w:rPr>
                <w:b/>
                <w:szCs w:val="28"/>
              </w:rPr>
            </w:pPr>
            <w:r w:rsidRPr="00EC2198">
              <w:rPr>
                <w:b/>
                <w:szCs w:val="28"/>
              </w:rPr>
              <w:t>Избирательной комиссии</w:t>
            </w:r>
          </w:p>
          <w:p w14:paraId="14BE86BA" w14:textId="77777777" w:rsidR="00CD5367" w:rsidRPr="00EC2198" w:rsidRDefault="00CD5367" w:rsidP="00511DD6">
            <w:pPr>
              <w:tabs>
                <w:tab w:val="left" w:pos="1134"/>
              </w:tabs>
              <w:ind w:right="-2"/>
              <w:jc w:val="both"/>
              <w:rPr>
                <w:b/>
                <w:szCs w:val="28"/>
              </w:rPr>
            </w:pPr>
            <w:r w:rsidRPr="00EC2198">
              <w:rPr>
                <w:b/>
                <w:szCs w:val="28"/>
              </w:rPr>
              <w:t>Калининградской области</w:t>
            </w:r>
          </w:p>
        </w:tc>
        <w:tc>
          <w:tcPr>
            <w:tcW w:w="2473" w:type="dxa"/>
          </w:tcPr>
          <w:p w14:paraId="6C434278" w14:textId="77777777" w:rsidR="00CD5367" w:rsidRPr="00EC2198" w:rsidRDefault="00CD5367" w:rsidP="00511DD6">
            <w:pPr>
              <w:tabs>
                <w:tab w:val="left" w:pos="1134"/>
              </w:tabs>
              <w:ind w:right="-2"/>
              <w:jc w:val="both"/>
              <w:rPr>
                <w:b/>
                <w:szCs w:val="28"/>
              </w:rPr>
            </w:pPr>
          </w:p>
          <w:p w14:paraId="6B59D892" w14:textId="77777777" w:rsidR="00CD5367" w:rsidRPr="00EC2198" w:rsidRDefault="00CD5367" w:rsidP="00511DD6">
            <w:pPr>
              <w:tabs>
                <w:tab w:val="left" w:pos="1134"/>
              </w:tabs>
              <w:ind w:right="-2"/>
              <w:jc w:val="both"/>
              <w:rPr>
                <w:b/>
                <w:szCs w:val="28"/>
              </w:rPr>
            </w:pPr>
          </w:p>
          <w:p w14:paraId="70D6574A" w14:textId="77777777" w:rsidR="00CD5367" w:rsidRPr="00EC2198" w:rsidRDefault="0086603F" w:rsidP="00511DD6">
            <w:pPr>
              <w:tabs>
                <w:tab w:val="left" w:pos="1134"/>
              </w:tabs>
              <w:ind w:right="-2"/>
              <w:jc w:val="both"/>
              <w:rPr>
                <w:b/>
                <w:szCs w:val="28"/>
              </w:rPr>
            </w:pPr>
            <w:proofErr w:type="spellStart"/>
            <w:r w:rsidRPr="00EC2198">
              <w:rPr>
                <w:b/>
                <w:szCs w:val="28"/>
              </w:rPr>
              <w:t>О.Р</w:t>
            </w:r>
            <w:proofErr w:type="spellEnd"/>
            <w:r w:rsidRPr="00EC2198">
              <w:rPr>
                <w:b/>
                <w:szCs w:val="28"/>
              </w:rPr>
              <w:t>. Баязитов</w:t>
            </w:r>
          </w:p>
        </w:tc>
      </w:tr>
    </w:tbl>
    <w:p w14:paraId="46218358" w14:textId="3A4B14AA" w:rsidR="00AA1D41" w:rsidRDefault="00AA1D41" w:rsidP="00AA1D41">
      <w:pPr>
        <w:tabs>
          <w:tab w:val="left" w:pos="1134"/>
        </w:tabs>
        <w:spacing w:before="120" w:line="276" w:lineRule="auto"/>
        <w:ind w:right="-2"/>
        <w:jc w:val="both"/>
        <w:rPr>
          <w:bCs/>
          <w:sz w:val="20"/>
        </w:rPr>
      </w:pPr>
    </w:p>
    <w:p w14:paraId="6D64913A" w14:textId="77777777" w:rsidR="00AA1D41" w:rsidRDefault="00AA1D41">
      <w:pPr>
        <w:widowControl/>
        <w:rPr>
          <w:bCs/>
          <w:sz w:val="20"/>
        </w:rPr>
      </w:pPr>
      <w:r>
        <w:rPr>
          <w:bCs/>
          <w:sz w:val="20"/>
        </w:rPr>
        <w:br w:type="page"/>
      </w:r>
    </w:p>
    <w:p w14:paraId="39448179" w14:textId="720DE798" w:rsidR="00410BF5" w:rsidRPr="00410BF5" w:rsidRDefault="00410BF5" w:rsidP="00410BF5">
      <w:pPr>
        <w:ind w:left="4678"/>
        <w:jc w:val="center"/>
        <w:rPr>
          <w:sz w:val="22"/>
          <w:szCs w:val="22"/>
        </w:rPr>
      </w:pPr>
      <w:r w:rsidRPr="00410BF5">
        <w:rPr>
          <w:sz w:val="22"/>
          <w:szCs w:val="22"/>
        </w:rPr>
        <w:lastRenderedPageBreak/>
        <w:t>Приложение № 1</w:t>
      </w:r>
    </w:p>
    <w:p w14:paraId="1427DDBF" w14:textId="77777777" w:rsidR="00410BF5" w:rsidRPr="00410BF5" w:rsidRDefault="00410BF5" w:rsidP="00410BF5">
      <w:pPr>
        <w:pStyle w:val="22"/>
        <w:spacing w:line="240" w:lineRule="auto"/>
        <w:ind w:left="4678" w:firstLine="0"/>
        <w:jc w:val="center"/>
        <w:rPr>
          <w:i w:val="0"/>
          <w:iCs w:val="0"/>
          <w:sz w:val="22"/>
          <w:szCs w:val="22"/>
        </w:rPr>
      </w:pPr>
      <w:r w:rsidRPr="00410BF5">
        <w:rPr>
          <w:i w:val="0"/>
          <w:iCs w:val="0"/>
          <w:sz w:val="22"/>
          <w:szCs w:val="22"/>
        </w:rPr>
        <w:t>УТВЕРЖДЕНО</w:t>
      </w:r>
    </w:p>
    <w:p w14:paraId="5872933F" w14:textId="3CCE011B" w:rsidR="00410BF5" w:rsidRPr="00410BF5" w:rsidRDefault="00410BF5" w:rsidP="00410BF5">
      <w:pPr>
        <w:pStyle w:val="22"/>
        <w:spacing w:line="240" w:lineRule="auto"/>
        <w:ind w:left="4678" w:firstLine="0"/>
        <w:jc w:val="center"/>
        <w:rPr>
          <w:i w:val="0"/>
          <w:iCs w:val="0"/>
          <w:sz w:val="22"/>
          <w:szCs w:val="22"/>
        </w:rPr>
      </w:pPr>
      <w:r w:rsidRPr="00410BF5">
        <w:rPr>
          <w:i w:val="0"/>
          <w:iCs w:val="0"/>
          <w:sz w:val="22"/>
          <w:szCs w:val="22"/>
        </w:rPr>
        <w:t>решением Избирательной комиссии</w:t>
      </w:r>
    </w:p>
    <w:p w14:paraId="07B80957" w14:textId="083E8CDA" w:rsidR="00CD5367" w:rsidRPr="00410BF5" w:rsidRDefault="00410BF5" w:rsidP="00410BF5">
      <w:pPr>
        <w:pStyle w:val="14-153"/>
        <w:suppressAutoHyphens/>
        <w:spacing w:after="480" w:line="240" w:lineRule="auto"/>
        <w:ind w:left="4678" w:firstLine="0"/>
        <w:jc w:val="center"/>
        <w:rPr>
          <w:sz w:val="22"/>
          <w:szCs w:val="22"/>
        </w:rPr>
      </w:pPr>
      <w:r w:rsidRPr="00410BF5">
        <w:rPr>
          <w:sz w:val="22"/>
          <w:szCs w:val="22"/>
        </w:rPr>
        <w:t xml:space="preserve">Калининградской области </w:t>
      </w:r>
      <w:r w:rsidRPr="00410BF5">
        <w:rPr>
          <w:sz w:val="22"/>
          <w:szCs w:val="22"/>
        </w:rPr>
        <w:br/>
        <w:t xml:space="preserve">от </w:t>
      </w:r>
      <w:r w:rsidR="00D23442">
        <w:rPr>
          <w:sz w:val="22"/>
          <w:szCs w:val="22"/>
        </w:rPr>
        <w:t>17</w:t>
      </w:r>
      <w:r w:rsidRPr="00410BF5">
        <w:rPr>
          <w:sz w:val="22"/>
          <w:szCs w:val="22"/>
        </w:rPr>
        <w:t xml:space="preserve"> августа 2021 года № 28/</w:t>
      </w:r>
      <w:r w:rsidR="00D23442">
        <w:rPr>
          <w:sz w:val="22"/>
          <w:szCs w:val="22"/>
        </w:rPr>
        <w:t>257</w:t>
      </w:r>
      <w:r w:rsidRPr="00410BF5">
        <w:rPr>
          <w:sz w:val="22"/>
          <w:szCs w:val="22"/>
        </w:rPr>
        <w:t>-</w:t>
      </w:r>
      <w:r>
        <w:rPr>
          <w:sz w:val="22"/>
          <w:szCs w:val="22"/>
        </w:rPr>
        <w:t>8</w:t>
      </w:r>
    </w:p>
    <w:tbl>
      <w:tblPr>
        <w:tblW w:w="10773" w:type="dxa"/>
        <w:tblInd w:w="-1062"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2452"/>
        <w:gridCol w:w="5670"/>
        <w:gridCol w:w="1661"/>
        <w:gridCol w:w="990"/>
      </w:tblGrid>
      <w:tr w:rsidR="00410BF5" w:rsidRPr="00B66A1A" w14:paraId="1875C18D" w14:textId="77777777" w:rsidTr="00E64A99">
        <w:trPr>
          <w:cantSplit/>
        </w:trPr>
        <w:tc>
          <w:tcPr>
            <w:tcW w:w="8122" w:type="dxa"/>
            <w:gridSpan w:val="2"/>
            <w:tcBorders>
              <w:bottom w:val="single" w:sz="4" w:space="0" w:color="auto"/>
            </w:tcBorders>
          </w:tcPr>
          <w:p w14:paraId="7F3F22D3" w14:textId="77777777" w:rsidR="00410BF5" w:rsidRPr="00402836" w:rsidRDefault="00410BF5" w:rsidP="00BA1671">
            <w:pPr>
              <w:pStyle w:val="2"/>
              <w:keepNext w:val="0"/>
              <w:spacing w:before="120"/>
              <w:rPr>
                <w:b w:val="0"/>
                <w:bCs/>
                <w:sz w:val="28"/>
                <w:szCs w:val="28"/>
              </w:rPr>
            </w:pPr>
            <w:bookmarkStart w:id="0" w:name="_Hlk79769648"/>
            <w:r w:rsidRPr="00402836">
              <w:rPr>
                <w:bCs/>
                <w:sz w:val="28"/>
                <w:szCs w:val="28"/>
              </w:rPr>
              <w:t>ИЗБИРАТЕЛЬНЫЙ БЮЛЛЕТЕНЬ</w:t>
            </w:r>
          </w:p>
          <w:p w14:paraId="3427FB2E" w14:textId="77777777" w:rsidR="00410BF5" w:rsidRPr="00402836" w:rsidRDefault="00410BF5" w:rsidP="00BA1671">
            <w:pPr>
              <w:pStyle w:val="af1"/>
              <w:rPr>
                <w:b w:val="0"/>
                <w:bCs/>
                <w:i/>
                <w:szCs w:val="24"/>
              </w:rPr>
            </w:pPr>
            <w:r w:rsidRPr="00402836">
              <w:rPr>
                <w:bCs/>
                <w:szCs w:val="24"/>
              </w:rPr>
              <w:t xml:space="preserve">для голосования по одномандатному избирательному округу </w:t>
            </w:r>
            <w:r w:rsidRPr="00402836">
              <w:rPr>
                <w:bCs/>
                <w:szCs w:val="24"/>
              </w:rPr>
              <w:br/>
              <w:t>на выборах депутатов</w:t>
            </w:r>
            <w:r w:rsidRPr="00402836">
              <w:rPr>
                <w:bCs/>
                <w:szCs w:val="24"/>
              </w:rPr>
              <w:br/>
              <w:t>Калининградской областной Думы седьмого созыва</w:t>
            </w:r>
          </w:p>
          <w:p w14:paraId="7CDBD75E" w14:textId="77777777" w:rsidR="00410BF5" w:rsidRPr="00402836" w:rsidRDefault="00410BF5" w:rsidP="00BA1671">
            <w:pPr>
              <w:spacing w:before="120" w:line="228" w:lineRule="auto"/>
              <w:jc w:val="center"/>
              <w:rPr>
                <w:b/>
                <w:bCs/>
                <w:sz w:val="24"/>
                <w:szCs w:val="24"/>
              </w:rPr>
            </w:pPr>
            <w:r w:rsidRPr="00402836">
              <w:rPr>
                <w:b/>
                <w:bCs/>
                <w:sz w:val="24"/>
                <w:szCs w:val="24"/>
              </w:rPr>
              <w:t>19 сентября 2021 года</w:t>
            </w:r>
          </w:p>
          <w:p w14:paraId="38ABBA18" w14:textId="7D33C90C" w:rsidR="00410BF5" w:rsidRPr="00402836" w:rsidRDefault="00402836" w:rsidP="00402836">
            <w:pPr>
              <w:spacing w:before="120"/>
              <w:jc w:val="center"/>
              <w:rPr>
                <w:sz w:val="24"/>
                <w:szCs w:val="24"/>
              </w:rPr>
            </w:pPr>
            <w:r w:rsidRPr="00402836">
              <w:rPr>
                <w:sz w:val="24"/>
                <w:szCs w:val="24"/>
              </w:rPr>
              <w:t>одномандатн</w:t>
            </w:r>
            <w:r w:rsidR="002936B7">
              <w:rPr>
                <w:sz w:val="24"/>
                <w:szCs w:val="24"/>
              </w:rPr>
              <w:t>ый</w:t>
            </w:r>
            <w:r w:rsidRPr="00402836">
              <w:rPr>
                <w:sz w:val="24"/>
                <w:szCs w:val="24"/>
              </w:rPr>
              <w:t xml:space="preserve"> избирательн</w:t>
            </w:r>
            <w:r w:rsidR="002936B7">
              <w:rPr>
                <w:sz w:val="24"/>
                <w:szCs w:val="24"/>
              </w:rPr>
              <w:t>ый</w:t>
            </w:r>
            <w:r w:rsidRPr="00402836">
              <w:rPr>
                <w:sz w:val="24"/>
                <w:szCs w:val="24"/>
              </w:rPr>
              <w:t xml:space="preserve"> округ №__</w:t>
            </w:r>
          </w:p>
          <w:p w14:paraId="2F0F0B14" w14:textId="77777777" w:rsidR="00410BF5" w:rsidRPr="00B66A1A" w:rsidRDefault="00410BF5" w:rsidP="00BA1671">
            <w:pPr>
              <w:jc w:val="center"/>
              <w:rPr>
                <w:rFonts w:ascii="Courier New" w:hAnsi="Courier New" w:cs="Courier New"/>
                <w:iCs/>
              </w:rPr>
            </w:pPr>
          </w:p>
        </w:tc>
        <w:tc>
          <w:tcPr>
            <w:tcW w:w="2651" w:type="dxa"/>
            <w:gridSpan w:val="2"/>
            <w:tcBorders>
              <w:bottom w:val="single" w:sz="4" w:space="0" w:color="auto"/>
            </w:tcBorders>
          </w:tcPr>
          <w:p w14:paraId="6F28C85E" w14:textId="77777777" w:rsidR="00410BF5" w:rsidRPr="00B66A1A" w:rsidRDefault="00410BF5" w:rsidP="00BA1671">
            <w:pPr>
              <w:tabs>
                <w:tab w:val="left" w:pos="7030"/>
              </w:tabs>
              <w:suppressAutoHyphens/>
              <w:jc w:val="center"/>
              <w:rPr>
                <w:sz w:val="16"/>
                <w:szCs w:val="16"/>
              </w:rPr>
            </w:pPr>
          </w:p>
          <w:p w14:paraId="0A9BB0A4" w14:textId="77777777" w:rsidR="00410BF5" w:rsidRPr="00B66A1A" w:rsidRDefault="00410BF5" w:rsidP="00BA1671">
            <w:pPr>
              <w:tabs>
                <w:tab w:val="left" w:pos="7030"/>
              </w:tabs>
              <w:suppressAutoHyphens/>
              <w:jc w:val="center"/>
              <w:rPr>
                <w:sz w:val="16"/>
                <w:szCs w:val="16"/>
              </w:rPr>
            </w:pPr>
          </w:p>
          <w:p w14:paraId="11D44C09" w14:textId="014EAE4F" w:rsidR="00410BF5" w:rsidRPr="00B66A1A" w:rsidRDefault="00410BF5" w:rsidP="00BA1671">
            <w:pPr>
              <w:tabs>
                <w:tab w:val="left" w:pos="7030"/>
              </w:tabs>
              <w:suppressAutoHyphens/>
              <w:jc w:val="center"/>
              <w:rPr>
                <w:sz w:val="16"/>
                <w:szCs w:val="16"/>
              </w:rPr>
            </w:pPr>
            <w:r w:rsidRPr="00B66A1A">
              <w:rPr>
                <w:sz w:val="16"/>
                <w:szCs w:val="16"/>
              </w:rPr>
              <w:t xml:space="preserve">(Место для размещения </w:t>
            </w:r>
            <w:r w:rsidRPr="00B66A1A">
              <w:rPr>
                <w:sz w:val="16"/>
                <w:szCs w:val="16"/>
              </w:rPr>
              <w:br/>
              <w:t xml:space="preserve">подписей двух членов участковой избирательной комиссии </w:t>
            </w:r>
            <w:r w:rsidRPr="00B66A1A">
              <w:rPr>
                <w:sz w:val="16"/>
                <w:szCs w:val="16"/>
              </w:rPr>
              <w:br/>
              <w:t xml:space="preserve">с правом решающего голоса </w:t>
            </w:r>
            <w:r w:rsidRPr="00B66A1A">
              <w:rPr>
                <w:sz w:val="16"/>
                <w:szCs w:val="16"/>
              </w:rPr>
              <w:br/>
              <w:t xml:space="preserve">и печати участковой </w:t>
            </w:r>
            <w:r w:rsidRPr="00B66A1A">
              <w:rPr>
                <w:sz w:val="16"/>
                <w:szCs w:val="16"/>
              </w:rPr>
              <w:br/>
              <w:t>избирательной комиссии)</w:t>
            </w:r>
          </w:p>
        </w:tc>
      </w:tr>
      <w:tr w:rsidR="00410BF5" w:rsidRPr="00B66A1A" w14:paraId="1E56F7A7" w14:textId="77777777" w:rsidTr="00E64A99">
        <w:trPr>
          <w:cantSplit/>
        </w:trPr>
        <w:tc>
          <w:tcPr>
            <w:tcW w:w="10773" w:type="dxa"/>
            <w:gridSpan w:val="4"/>
            <w:tcBorders>
              <w:top w:val="single" w:sz="4" w:space="0" w:color="auto"/>
              <w:bottom w:val="single" w:sz="4" w:space="0" w:color="auto"/>
            </w:tcBorders>
          </w:tcPr>
          <w:p w14:paraId="788EEE40" w14:textId="77777777" w:rsidR="00410BF5" w:rsidRPr="00B66A1A" w:rsidRDefault="00410BF5" w:rsidP="00BA1671">
            <w:pPr>
              <w:tabs>
                <w:tab w:val="left" w:pos="7030"/>
              </w:tabs>
              <w:suppressAutoHyphens/>
              <w:jc w:val="center"/>
              <w:rPr>
                <w:sz w:val="20"/>
              </w:rPr>
            </w:pPr>
            <w:r w:rsidRPr="00B66A1A">
              <w:rPr>
                <w:sz w:val="20"/>
              </w:rPr>
              <w:t>В случае использования прозрачных ящиков для голосования, в целях защиты тайны голосования избирателя, избирательный бюллетень складывается лицевой стороной внутрь</w:t>
            </w:r>
          </w:p>
        </w:tc>
      </w:tr>
      <w:tr w:rsidR="00410BF5" w:rsidRPr="00B66A1A" w14:paraId="6A06D1A9" w14:textId="77777777" w:rsidTr="00E64A99">
        <w:trPr>
          <w:cantSplit/>
          <w:trHeight w:val="6725"/>
        </w:trPr>
        <w:tc>
          <w:tcPr>
            <w:tcW w:w="2452" w:type="dxa"/>
            <w:tcBorders>
              <w:top w:val="single" w:sz="4" w:space="0" w:color="auto"/>
            </w:tcBorders>
            <w:vAlign w:val="center"/>
          </w:tcPr>
          <w:p w14:paraId="09677273" w14:textId="77777777" w:rsidR="00410BF5" w:rsidRPr="00B66A1A" w:rsidRDefault="00410BF5" w:rsidP="00BA1671">
            <w:pPr>
              <w:spacing w:before="240"/>
              <w:ind w:left="57"/>
              <w:rPr>
                <w:rFonts w:ascii="Times New Roman CYR" w:hAnsi="Times New Roman CYR" w:cs="Times New Roman CYR"/>
                <w:b/>
                <w:iCs/>
              </w:rPr>
            </w:pPr>
            <w:r w:rsidRPr="00B66A1A">
              <w:rPr>
                <w:rFonts w:ascii="Times New Roman CYR" w:hAnsi="Times New Roman CYR" w:cs="Times New Roman CYR"/>
                <w:b/>
                <w:iCs/>
              </w:rPr>
              <w:t>ФАМИЛИЯ,</w:t>
            </w:r>
            <w:r w:rsidRPr="00B66A1A">
              <w:rPr>
                <w:rFonts w:ascii="Times New Roman CYR" w:hAnsi="Times New Roman CYR" w:cs="Times New Roman CYR"/>
                <w:b/>
                <w:iCs/>
              </w:rPr>
              <w:br/>
              <w:t>имя и отчество</w:t>
            </w:r>
          </w:p>
          <w:p w14:paraId="609E62C4" w14:textId="77777777" w:rsidR="00410BF5" w:rsidRDefault="00410BF5" w:rsidP="00BA1671">
            <w:pPr>
              <w:spacing w:before="120"/>
              <w:ind w:left="57"/>
              <w:rPr>
                <w:rFonts w:ascii="Times New Roman CYR" w:hAnsi="Times New Roman CYR" w:cs="Times New Roman CYR"/>
                <w:i/>
                <w:iCs/>
              </w:rPr>
            </w:pPr>
            <w:r w:rsidRPr="00B66A1A">
              <w:rPr>
                <w:rFonts w:ascii="Times New Roman CYR" w:hAnsi="Times New Roman CYR" w:cs="Times New Roman CYR"/>
                <w:i/>
                <w:iCs/>
              </w:rPr>
              <w:t>зарегистрированного кандидата</w:t>
            </w:r>
          </w:p>
          <w:p w14:paraId="373FF3DD" w14:textId="77777777" w:rsidR="00410BF5" w:rsidRPr="00B66A1A" w:rsidRDefault="00410BF5" w:rsidP="00BA1671">
            <w:pPr>
              <w:spacing w:before="120"/>
              <w:ind w:left="57"/>
              <w:rPr>
                <w:rFonts w:ascii="Times New Roman CYR" w:hAnsi="Times New Roman CYR" w:cs="Times New Roman CYR"/>
                <w:i/>
                <w:iCs/>
              </w:rPr>
            </w:pPr>
            <w:r w:rsidRPr="00FB459C">
              <w:rPr>
                <w:sz w:val="20"/>
              </w:rPr>
              <w:t>(фамилии зарегистрированных кандидатов указываются в алфавитном порядке. 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при этом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также указываются прежние фамилия, имя, отчество кандидата)</w:t>
            </w:r>
          </w:p>
        </w:tc>
        <w:tc>
          <w:tcPr>
            <w:tcW w:w="7331" w:type="dxa"/>
            <w:gridSpan w:val="2"/>
            <w:tcBorders>
              <w:top w:val="single" w:sz="4" w:space="0" w:color="auto"/>
            </w:tcBorders>
          </w:tcPr>
          <w:p w14:paraId="2B7B2606" w14:textId="77777777" w:rsidR="00410BF5" w:rsidRPr="00B66A1A" w:rsidRDefault="00410BF5" w:rsidP="00BA167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Год рождения; место жительства (наименование субъекта Российской Федерации, района, города, иного населенного пункта);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указываются сведения об этом и наименование соответствующего представительного органа.</w:t>
            </w:r>
          </w:p>
          <w:p w14:paraId="2E6E8B9F" w14:textId="77777777" w:rsidR="00410BF5" w:rsidRDefault="00410BF5" w:rsidP="00BA167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 xml:space="preserve">Если кандидат выдвинут </w:t>
            </w:r>
            <w:r>
              <w:rPr>
                <w:rFonts w:ascii="Times New Roman CYR" w:hAnsi="Times New Roman CYR" w:cs="Times New Roman CYR"/>
                <w:i/>
                <w:iCs/>
                <w:sz w:val="22"/>
                <w:szCs w:val="22"/>
              </w:rPr>
              <w:t>избирательным объединением</w:t>
            </w:r>
            <w:r w:rsidRPr="00B66A1A">
              <w:rPr>
                <w:rFonts w:ascii="Times New Roman CYR" w:hAnsi="Times New Roman CYR" w:cs="Times New Roman CYR"/>
                <w:i/>
                <w:iCs/>
                <w:sz w:val="22"/>
                <w:szCs w:val="22"/>
              </w:rPr>
              <w:t xml:space="preserve"> указываются слово «выдвинут:» и наименование </w:t>
            </w:r>
            <w:r>
              <w:rPr>
                <w:rFonts w:ascii="Times New Roman CYR" w:hAnsi="Times New Roman CYR" w:cs="Times New Roman CYR"/>
                <w:i/>
                <w:iCs/>
                <w:sz w:val="22"/>
                <w:szCs w:val="22"/>
              </w:rPr>
              <w:t xml:space="preserve">соответствующей </w:t>
            </w:r>
            <w:r w:rsidRPr="00B66A1A">
              <w:rPr>
                <w:rFonts w:ascii="Times New Roman CYR" w:hAnsi="Times New Roman CYR" w:cs="Times New Roman CYR"/>
                <w:i/>
                <w:iCs/>
                <w:sz w:val="22"/>
                <w:szCs w:val="22"/>
              </w:rPr>
              <w:t xml:space="preserve">политической партии в именительном падеже. </w:t>
            </w:r>
          </w:p>
          <w:p w14:paraId="61EF2BA0" w14:textId="77777777" w:rsidR="00410BF5" w:rsidRPr="00B66A1A" w:rsidRDefault="00410BF5" w:rsidP="00BA167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Если кандидат сам выдвинул свою кандидатуру, указывается слово «самовыдвижение».</w:t>
            </w:r>
          </w:p>
          <w:p w14:paraId="2F69834D" w14:textId="77777777" w:rsidR="00410BF5" w:rsidRPr="00B66A1A" w:rsidRDefault="00410BF5" w:rsidP="00BA167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 xml:space="preserve">Если кандидат указал </w:t>
            </w:r>
            <w:r w:rsidRPr="00435F08">
              <w:rPr>
                <w:rFonts w:ascii="Times New Roman CYR" w:hAnsi="Times New Roman CYR" w:cs="Times New Roman CYR"/>
                <w:i/>
                <w:iCs/>
                <w:sz w:val="22"/>
                <w:szCs w:val="22"/>
              </w:rPr>
              <w:t>свою принадлежность к политической партии, иному общественному объединению, в бюллетене указываются наименование соответствующей политической партии, иного общественного объединения</w:t>
            </w:r>
            <w:r w:rsidRPr="00B66A1A">
              <w:rPr>
                <w:rFonts w:ascii="Times New Roman CYR" w:hAnsi="Times New Roman CYR" w:cs="Times New Roman CYR"/>
                <w:i/>
                <w:iCs/>
                <w:sz w:val="22"/>
                <w:szCs w:val="22"/>
              </w:rPr>
              <w:t xml:space="preserve"> и статус зарегистрированного </w:t>
            </w:r>
            <w:r w:rsidRPr="00435F08">
              <w:rPr>
                <w:rFonts w:ascii="Times New Roman CYR" w:hAnsi="Times New Roman CYR" w:cs="Times New Roman CYR"/>
                <w:i/>
                <w:iCs/>
                <w:sz w:val="22"/>
                <w:szCs w:val="22"/>
              </w:rPr>
              <w:t>кандидата в этой политической партии, ином общественном объединении</w:t>
            </w:r>
            <w:r w:rsidRPr="00B66A1A">
              <w:rPr>
                <w:rFonts w:ascii="Times New Roman CYR" w:hAnsi="Times New Roman CYR" w:cs="Times New Roman CYR"/>
                <w:i/>
                <w:iCs/>
                <w:sz w:val="22"/>
                <w:szCs w:val="22"/>
              </w:rPr>
              <w:t>.</w:t>
            </w:r>
          </w:p>
          <w:p w14:paraId="7DDEE335" w14:textId="77777777" w:rsidR="00410BF5" w:rsidRPr="00B66A1A" w:rsidRDefault="00410BF5" w:rsidP="00BA167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Если у кандидата имелась или имеется судимость, указываются сведения о судимости кандидата.</w:t>
            </w:r>
          </w:p>
          <w:p w14:paraId="6ABF57F8" w14:textId="77777777" w:rsidR="00410BF5" w:rsidRPr="00B66A1A" w:rsidRDefault="00410BF5" w:rsidP="00BA1671">
            <w:pPr>
              <w:spacing w:before="120" w:after="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указываются сведения об этом.</w:t>
            </w:r>
          </w:p>
        </w:tc>
        <w:tc>
          <w:tcPr>
            <w:tcW w:w="990" w:type="dxa"/>
            <w:tcBorders>
              <w:top w:val="single" w:sz="4" w:space="0" w:color="auto"/>
            </w:tcBorders>
          </w:tcPr>
          <w:p w14:paraId="499EBEB4" w14:textId="77777777" w:rsidR="00410BF5" w:rsidRPr="00B66A1A" w:rsidRDefault="00410BF5" w:rsidP="00BA1671">
            <w:pPr>
              <w:spacing w:after="240"/>
              <w:jc w:val="center"/>
              <w:rPr>
                <w:i/>
                <w:iCs/>
                <w:sz w:val="22"/>
                <w:szCs w:val="22"/>
              </w:rPr>
            </w:pPr>
            <w:r w:rsidRPr="003C01A0">
              <w:rPr>
                <w:noProof/>
              </w:rPr>
              <mc:AlternateContent>
                <mc:Choice Requires="wps">
                  <w:drawing>
                    <wp:anchor distT="0" distB="0" distL="114300" distR="114300" simplePos="0" relativeHeight="251659264" behindDoc="0" locked="0" layoutInCell="1" allowOverlap="1" wp14:anchorId="22A62B2B" wp14:editId="5BD2E43D">
                      <wp:simplePos x="0" y="0"/>
                      <wp:positionH relativeFrom="column">
                        <wp:posOffset>112395</wp:posOffset>
                      </wp:positionH>
                      <wp:positionV relativeFrom="paragraph">
                        <wp:posOffset>2393950</wp:posOffset>
                      </wp:positionV>
                      <wp:extent cx="360045" cy="360045"/>
                      <wp:effectExtent l="13970" t="16510" r="16510" b="13970"/>
                      <wp:wrapNone/>
                      <wp:docPr id="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2857A" id="Rectangle 27" o:spid="_x0000_s1026" style="position:absolute;margin-left:8.85pt;margin-top:188.5pt;width:28.3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" strokeweight="2pt"/>
                  </w:pict>
                </mc:Fallback>
              </mc:AlternateContent>
            </w:r>
          </w:p>
        </w:tc>
      </w:tr>
      <w:bookmarkEnd w:id="0"/>
    </w:tbl>
    <w:p w14:paraId="7881605E" w14:textId="24F07898" w:rsidR="00AA1D41" w:rsidRDefault="00AA1D41" w:rsidP="00AA1D41">
      <w:pPr>
        <w:pStyle w:val="14-153"/>
        <w:suppressAutoHyphens/>
        <w:ind w:firstLine="567"/>
      </w:pPr>
    </w:p>
    <w:p w14:paraId="384F273A" w14:textId="1DFBFF14" w:rsidR="00410BF5" w:rsidRDefault="00410BF5">
      <w:pPr>
        <w:widowControl/>
      </w:pPr>
      <w:r>
        <w:br w:type="page"/>
      </w:r>
    </w:p>
    <w:p w14:paraId="03244EB0" w14:textId="05235E3A" w:rsidR="00410BF5" w:rsidRPr="00410BF5" w:rsidRDefault="00410BF5" w:rsidP="00410BF5">
      <w:pPr>
        <w:ind w:left="4678"/>
        <w:jc w:val="center"/>
        <w:rPr>
          <w:sz w:val="22"/>
          <w:szCs w:val="22"/>
        </w:rPr>
      </w:pPr>
      <w:r w:rsidRPr="00410BF5">
        <w:rPr>
          <w:sz w:val="22"/>
          <w:szCs w:val="22"/>
        </w:rPr>
        <w:lastRenderedPageBreak/>
        <w:t xml:space="preserve">Приложение № </w:t>
      </w:r>
      <w:r>
        <w:rPr>
          <w:sz w:val="22"/>
          <w:szCs w:val="22"/>
        </w:rPr>
        <w:t>2</w:t>
      </w:r>
    </w:p>
    <w:p w14:paraId="22EB69B7" w14:textId="77777777" w:rsidR="00410BF5" w:rsidRPr="00410BF5" w:rsidRDefault="00410BF5" w:rsidP="00410BF5">
      <w:pPr>
        <w:pStyle w:val="22"/>
        <w:spacing w:line="240" w:lineRule="auto"/>
        <w:ind w:left="4678" w:firstLine="0"/>
        <w:jc w:val="center"/>
        <w:rPr>
          <w:i w:val="0"/>
          <w:iCs w:val="0"/>
          <w:sz w:val="22"/>
          <w:szCs w:val="22"/>
        </w:rPr>
      </w:pPr>
      <w:r w:rsidRPr="00410BF5">
        <w:rPr>
          <w:i w:val="0"/>
          <w:iCs w:val="0"/>
          <w:sz w:val="22"/>
          <w:szCs w:val="22"/>
        </w:rPr>
        <w:t>УТВЕРЖДЕНО</w:t>
      </w:r>
    </w:p>
    <w:p w14:paraId="3C4358AA" w14:textId="77777777" w:rsidR="00410BF5" w:rsidRPr="00410BF5" w:rsidRDefault="00410BF5" w:rsidP="00410BF5">
      <w:pPr>
        <w:pStyle w:val="22"/>
        <w:spacing w:line="240" w:lineRule="auto"/>
        <w:ind w:left="4678" w:firstLine="0"/>
        <w:jc w:val="center"/>
        <w:rPr>
          <w:i w:val="0"/>
          <w:iCs w:val="0"/>
          <w:sz w:val="22"/>
          <w:szCs w:val="22"/>
        </w:rPr>
      </w:pPr>
      <w:r w:rsidRPr="00410BF5">
        <w:rPr>
          <w:i w:val="0"/>
          <w:iCs w:val="0"/>
          <w:sz w:val="22"/>
          <w:szCs w:val="22"/>
        </w:rPr>
        <w:t>решением Избирательной комиссии</w:t>
      </w:r>
    </w:p>
    <w:p w14:paraId="7EAD51AA" w14:textId="2AC89382" w:rsidR="00410BF5" w:rsidRPr="00410BF5" w:rsidRDefault="00410BF5" w:rsidP="00410BF5">
      <w:pPr>
        <w:pStyle w:val="14-153"/>
        <w:suppressAutoHyphens/>
        <w:spacing w:after="480" w:line="240" w:lineRule="auto"/>
        <w:ind w:left="4678" w:firstLine="0"/>
        <w:jc w:val="center"/>
        <w:rPr>
          <w:sz w:val="22"/>
          <w:szCs w:val="22"/>
        </w:rPr>
      </w:pPr>
      <w:r w:rsidRPr="00410BF5">
        <w:rPr>
          <w:sz w:val="22"/>
          <w:szCs w:val="22"/>
        </w:rPr>
        <w:t xml:space="preserve">Калининградской области </w:t>
      </w:r>
      <w:r w:rsidRPr="00410BF5">
        <w:rPr>
          <w:sz w:val="22"/>
          <w:szCs w:val="22"/>
        </w:rPr>
        <w:br/>
        <w:t xml:space="preserve">от </w:t>
      </w:r>
      <w:r w:rsidR="00D23442">
        <w:rPr>
          <w:sz w:val="22"/>
          <w:szCs w:val="22"/>
        </w:rPr>
        <w:t>17</w:t>
      </w:r>
      <w:r w:rsidRPr="00410BF5">
        <w:rPr>
          <w:sz w:val="22"/>
          <w:szCs w:val="22"/>
        </w:rPr>
        <w:t xml:space="preserve"> августа 2021 года № 28/</w:t>
      </w:r>
      <w:r w:rsidR="00D23442">
        <w:rPr>
          <w:sz w:val="22"/>
          <w:szCs w:val="22"/>
        </w:rPr>
        <w:t>257</w:t>
      </w:r>
      <w:r w:rsidRPr="00410BF5">
        <w:rPr>
          <w:sz w:val="22"/>
          <w:szCs w:val="22"/>
        </w:rPr>
        <w:t>-</w:t>
      </w:r>
      <w:r>
        <w:rPr>
          <w:sz w:val="22"/>
          <w:szCs w:val="22"/>
        </w:rPr>
        <w:t>8</w:t>
      </w:r>
    </w:p>
    <w:tbl>
      <w:tblPr>
        <w:tblW w:w="10495" w:type="dxa"/>
        <w:tblInd w:w="-963" w:type="dxa"/>
        <w:tblBorders>
          <w:top w:val="single" w:sz="24" w:space="0" w:color="auto"/>
          <w:left w:val="single" w:sz="24" w:space="0" w:color="auto"/>
          <w:bottom w:val="single" w:sz="24" w:space="0" w:color="auto"/>
          <w:right w:val="single" w:sz="24" w:space="0" w:color="auto"/>
          <w:insideH w:val="single" w:sz="24" w:space="0" w:color="auto"/>
        </w:tblBorders>
        <w:tblLayout w:type="fixed"/>
        <w:tblCellMar>
          <w:left w:w="28" w:type="dxa"/>
          <w:right w:w="28" w:type="dxa"/>
        </w:tblCellMar>
        <w:tblLook w:val="0000" w:firstRow="0" w:lastRow="0" w:firstColumn="0" w:lastColumn="0" w:noHBand="0" w:noVBand="0"/>
      </w:tblPr>
      <w:tblGrid>
        <w:gridCol w:w="396"/>
        <w:gridCol w:w="1701"/>
        <w:gridCol w:w="5742"/>
        <w:gridCol w:w="1488"/>
        <w:gridCol w:w="1168"/>
      </w:tblGrid>
      <w:tr w:rsidR="008A399E" w:rsidRPr="00B66A1A" w14:paraId="2709AF4D" w14:textId="77777777" w:rsidTr="004639E2">
        <w:trPr>
          <w:cantSplit/>
        </w:trPr>
        <w:tc>
          <w:tcPr>
            <w:tcW w:w="7839" w:type="dxa"/>
            <w:gridSpan w:val="3"/>
            <w:tcBorders>
              <w:top w:val="single" w:sz="4" w:space="0" w:color="auto"/>
              <w:left w:val="nil"/>
              <w:bottom w:val="single" w:sz="4" w:space="0" w:color="auto"/>
              <w:right w:val="nil"/>
            </w:tcBorders>
          </w:tcPr>
          <w:p w14:paraId="1D586761" w14:textId="77777777" w:rsidR="008A399E" w:rsidRPr="004639E2" w:rsidRDefault="008A399E" w:rsidP="00BA1671">
            <w:pPr>
              <w:pStyle w:val="2"/>
              <w:keepNext w:val="0"/>
              <w:spacing w:before="120"/>
              <w:rPr>
                <w:b w:val="0"/>
                <w:bCs/>
                <w:sz w:val="28"/>
                <w:szCs w:val="28"/>
              </w:rPr>
            </w:pPr>
            <w:r w:rsidRPr="004639E2">
              <w:rPr>
                <w:bCs/>
                <w:sz w:val="28"/>
                <w:szCs w:val="28"/>
              </w:rPr>
              <w:t>ИЗБИРАТЕЛЬНЫЙ БЮЛЛЕТЕНЬ</w:t>
            </w:r>
          </w:p>
          <w:p w14:paraId="6382BCEB" w14:textId="77777777" w:rsidR="008A399E" w:rsidRPr="004639E2" w:rsidRDefault="008A399E" w:rsidP="00BA1671">
            <w:pPr>
              <w:pStyle w:val="af1"/>
              <w:rPr>
                <w:b w:val="0"/>
                <w:bCs/>
                <w:i/>
                <w:szCs w:val="24"/>
              </w:rPr>
            </w:pPr>
            <w:r w:rsidRPr="004639E2">
              <w:rPr>
                <w:bCs/>
                <w:szCs w:val="24"/>
              </w:rPr>
              <w:t xml:space="preserve">для голосования по единому избирательному округу </w:t>
            </w:r>
            <w:r w:rsidRPr="004639E2">
              <w:rPr>
                <w:bCs/>
                <w:szCs w:val="24"/>
              </w:rPr>
              <w:br/>
              <w:t>на выборах депутатов</w:t>
            </w:r>
            <w:r w:rsidRPr="004639E2">
              <w:rPr>
                <w:bCs/>
                <w:szCs w:val="24"/>
              </w:rPr>
              <w:br/>
              <w:t>Калининградской областной Думы седьмого созыва</w:t>
            </w:r>
          </w:p>
          <w:p w14:paraId="2996648E" w14:textId="77777777" w:rsidR="008A399E" w:rsidRPr="004639E2" w:rsidRDefault="008A399E" w:rsidP="00BA1671">
            <w:pPr>
              <w:spacing w:before="120" w:line="228" w:lineRule="auto"/>
              <w:jc w:val="center"/>
              <w:rPr>
                <w:b/>
                <w:bCs/>
                <w:sz w:val="24"/>
                <w:szCs w:val="24"/>
              </w:rPr>
            </w:pPr>
            <w:r w:rsidRPr="004639E2">
              <w:rPr>
                <w:b/>
                <w:bCs/>
                <w:sz w:val="24"/>
                <w:szCs w:val="24"/>
              </w:rPr>
              <w:t>19 сентября 2021 года</w:t>
            </w:r>
          </w:p>
          <w:p w14:paraId="4FF3238E" w14:textId="70881D09" w:rsidR="008A399E" w:rsidRPr="004639E2" w:rsidRDefault="004639E2" w:rsidP="004639E2">
            <w:pPr>
              <w:spacing w:before="120"/>
              <w:jc w:val="center"/>
              <w:rPr>
                <w:sz w:val="24"/>
                <w:szCs w:val="24"/>
              </w:rPr>
            </w:pPr>
            <w:r w:rsidRPr="004639E2">
              <w:rPr>
                <w:sz w:val="24"/>
                <w:szCs w:val="24"/>
              </w:rPr>
              <w:t>в границах одномандатного избирательного округа №__</w:t>
            </w:r>
          </w:p>
          <w:p w14:paraId="3DA7F187" w14:textId="77777777" w:rsidR="008A399E" w:rsidRPr="00B66A1A" w:rsidRDefault="008A399E" w:rsidP="00BA1671">
            <w:pPr>
              <w:jc w:val="center"/>
              <w:rPr>
                <w:rFonts w:ascii="Courier New" w:hAnsi="Courier New" w:cs="Courier New"/>
                <w:iCs/>
              </w:rPr>
            </w:pPr>
          </w:p>
        </w:tc>
        <w:tc>
          <w:tcPr>
            <w:tcW w:w="2656" w:type="dxa"/>
            <w:gridSpan w:val="2"/>
            <w:tcBorders>
              <w:top w:val="single" w:sz="4" w:space="0" w:color="auto"/>
              <w:left w:val="nil"/>
              <w:bottom w:val="single" w:sz="4" w:space="0" w:color="auto"/>
              <w:right w:val="nil"/>
            </w:tcBorders>
          </w:tcPr>
          <w:p w14:paraId="6EE993F1" w14:textId="77777777" w:rsidR="008A399E" w:rsidRPr="00B66A1A" w:rsidRDefault="008A399E" w:rsidP="00BA1671">
            <w:pPr>
              <w:tabs>
                <w:tab w:val="left" w:pos="7030"/>
              </w:tabs>
              <w:suppressAutoHyphens/>
              <w:jc w:val="center"/>
              <w:rPr>
                <w:sz w:val="16"/>
                <w:szCs w:val="16"/>
              </w:rPr>
            </w:pPr>
          </w:p>
          <w:p w14:paraId="11DD84D5" w14:textId="77777777" w:rsidR="008A399E" w:rsidRPr="00B66A1A" w:rsidRDefault="008A399E" w:rsidP="00BA1671">
            <w:pPr>
              <w:tabs>
                <w:tab w:val="left" w:pos="7030"/>
              </w:tabs>
              <w:suppressAutoHyphens/>
              <w:jc w:val="center"/>
              <w:rPr>
                <w:sz w:val="16"/>
                <w:szCs w:val="16"/>
              </w:rPr>
            </w:pPr>
          </w:p>
          <w:p w14:paraId="7A3D91A7" w14:textId="383FC3FE" w:rsidR="008A399E" w:rsidRPr="00B66A1A" w:rsidRDefault="008A399E" w:rsidP="00BA1671">
            <w:pPr>
              <w:tabs>
                <w:tab w:val="left" w:pos="7030"/>
              </w:tabs>
              <w:suppressAutoHyphens/>
              <w:jc w:val="center"/>
              <w:rPr>
                <w:sz w:val="16"/>
                <w:szCs w:val="16"/>
              </w:rPr>
            </w:pPr>
            <w:r w:rsidRPr="00B66A1A">
              <w:rPr>
                <w:sz w:val="16"/>
                <w:szCs w:val="16"/>
              </w:rPr>
              <w:t xml:space="preserve">(Место для размещения </w:t>
            </w:r>
            <w:r w:rsidRPr="00B66A1A">
              <w:rPr>
                <w:sz w:val="16"/>
                <w:szCs w:val="16"/>
              </w:rPr>
              <w:br/>
              <w:t xml:space="preserve">подписей двух членов участковой избирательной комиссии </w:t>
            </w:r>
            <w:r w:rsidRPr="00B66A1A">
              <w:rPr>
                <w:sz w:val="16"/>
                <w:szCs w:val="16"/>
              </w:rPr>
              <w:br/>
              <w:t xml:space="preserve">с правом решающего голоса </w:t>
            </w:r>
            <w:r w:rsidRPr="00B66A1A">
              <w:rPr>
                <w:sz w:val="16"/>
                <w:szCs w:val="16"/>
              </w:rPr>
              <w:br/>
              <w:t xml:space="preserve">и печати участковой </w:t>
            </w:r>
            <w:r w:rsidRPr="00B66A1A">
              <w:rPr>
                <w:sz w:val="16"/>
                <w:szCs w:val="16"/>
              </w:rPr>
              <w:br/>
              <w:t>избирательной комиссии)</w:t>
            </w:r>
          </w:p>
        </w:tc>
      </w:tr>
      <w:tr w:rsidR="008A399E" w:rsidRPr="00B66A1A" w14:paraId="6DDDEE5F" w14:textId="77777777" w:rsidTr="004639E2">
        <w:trPr>
          <w:cantSplit/>
        </w:trPr>
        <w:tc>
          <w:tcPr>
            <w:tcW w:w="10495" w:type="dxa"/>
            <w:gridSpan w:val="5"/>
            <w:tcBorders>
              <w:top w:val="single" w:sz="4" w:space="0" w:color="auto"/>
              <w:left w:val="nil"/>
              <w:bottom w:val="single" w:sz="4" w:space="0" w:color="auto"/>
              <w:right w:val="nil"/>
            </w:tcBorders>
          </w:tcPr>
          <w:p w14:paraId="3996EBB9" w14:textId="77777777" w:rsidR="008A399E" w:rsidRPr="00B66A1A" w:rsidRDefault="008A399E" w:rsidP="00BA1671">
            <w:pPr>
              <w:tabs>
                <w:tab w:val="left" w:pos="7030"/>
              </w:tabs>
              <w:suppressAutoHyphens/>
              <w:jc w:val="center"/>
              <w:rPr>
                <w:sz w:val="20"/>
              </w:rPr>
            </w:pPr>
            <w:r w:rsidRPr="00B66A1A">
              <w:rPr>
                <w:sz w:val="20"/>
              </w:rPr>
              <w:t>В случае использования прозрачных ящиков для голосования, в целях защиты тайны голосования избирателя, избирательный бюллетень складывается лицевой стороной внутрь</w:t>
            </w:r>
          </w:p>
        </w:tc>
      </w:tr>
      <w:tr w:rsidR="008A399E" w:rsidRPr="00B66A1A" w14:paraId="1FCAEE52" w14:textId="77777777" w:rsidTr="004D7E07">
        <w:trPr>
          <w:cantSplit/>
          <w:trHeight w:val="5793"/>
        </w:trPr>
        <w:tc>
          <w:tcPr>
            <w:tcW w:w="396" w:type="dxa"/>
            <w:tcBorders>
              <w:top w:val="single" w:sz="4" w:space="0" w:color="auto"/>
              <w:left w:val="nil"/>
              <w:bottom w:val="single" w:sz="4" w:space="0" w:color="auto"/>
            </w:tcBorders>
          </w:tcPr>
          <w:p w14:paraId="760EAE5D" w14:textId="62B04A13" w:rsidR="008A399E" w:rsidRPr="00B66A1A" w:rsidRDefault="008A399E" w:rsidP="004D7E07">
            <w:pPr>
              <w:spacing w:before="120"/>
              <w:rPr>
                <w:rFonts w:ascii="Times New Roman CYR" w:hAnsi="Times New Roman CYR" w:cs="Times New Roman CYR"/>
                <w:i/>
                <w:iCs/>
                <w:sz w:val="20"/>
              </w:rPr>
            </w:pPr>
            <w:r>
              <w:rPr>
                <w:szCs w:val="28"/>
              </w:rPr>
              <w:t>1</w:t>
            </w:r>
          </w:p>
        </w:tc>
        <w:tc>
          <w:tcPr>
            <w:tcW w:w="1701" w:type="dxa"/>
            <w:tcBorders>
              <w:top w:val="single" w:sz="4" w:space="0" w:color="auto"/>
              <w:bottom w:val="single" w:sz="4" w:space="0" w:color="auto"/>
            </w:tcBorders>
          </w:tcPr>
          <w:p w14:paraId="2C442FBB" w14:textId="77777777" w:rsidR="008A399E" w:rsidRPr="002D2C06" w:rsidRDefault="008A399E" w:rsidP="00BA1671">
            <w:pPr>
              <w:spacing w:before="120"/>
              <w:rPr>
                <w:rFonts w:ascii="Times New Roman CYR" w:hAnsi="Times New Roman CYR" w:cs="Times New Roman CYR"/>
                <w:i/>
                <w:iCs/>
                <w:sz w:val="22"/>
                <w:szCs w:val="22"/>
              </w:rPr>
            </w:pPr>
            <w:r w:rsidRPr="002D2C06">
              <w:rPr>
                <w:iCs/>
                <w:sz w:val="22"/>
                <w:szCs w:val="22"/>
              </w:rPr>
              <w:t>Эмблема избирательного объединения в одноцветном исполнении</w:t>
            </w:r>
          </w:p>
        </w:tc>
        <w:tc>
          <w:tcPr>
            <w:tcW w:w="7230" w:type="dxa"/>
            <w:gridSpan w:val="2"/>
            <w:tcBorders>
              <w:top w:val="single" w:sz="4" w:space="0" w:color="auto"/>
              <w:bottom w:val="single" w:sz="4" w:space="0" w:color="auto"/>
            </w:tcBorders>
          </w:tcPr>
          <w:p w14:paraId="4EE7DBD8" w14:textId="77777777" w:rsidR="008A399E" w:rsidRPr="0043362E" w:rsidRDefault="008A399E" w:rsidP="00BA1671">
            <w:pPr>
              <w:spacing w:before="240"/>
              <w:ind w:firstLine="284"/>
              <w:jc w:val="both"/>
              <w:rPr>
                <w:rFonts w:ascii="Times New Roman CYR" w:hAnsi="Times New Roman CYR" w:cs="Times New Roman CYR"/>
                <w:i/>
                <w:iCs/>
                <w:sz w:val="22"/>
                <w:szCs w:val="22"/>
              </w:rPr>
            </w:pPr>
            <w:r w:rsidRPr="0043362E">
              <w:rPr>
                <w:rFonts w:ascii="Times New Roman CYR" w:hAnsi="Times New Roman CYR" w:cs="Times New Roman CYR"/>
                <w:i/>
                <w:iCs/>
                <w:sz w:val="22"/>
                <w:szCs w:val="22"/>
              </w:rPr>
              <w:t>Наименование политическ</w:t>
            </w:r>
            <w:r>
              <w:rPr>
                <w:rFonts w:ascii="Times New Roman CYR" w:hAnsi="Times New Roman CYR" w:cs="Times New Roman CYR"/>
                <w:i/>
                <w:iCs/>
                <w:sz w:val="22"/>
                <w:szCs w:val="22"/>
              </w:rPr>
              <w:t>их</w:t>
            </w:r>
            <w:r w:rsidRPr="0043362E">
              <w:rPr>
                <w:rFonts w:ascii="Times New Roman CYR" w:hAnsi="Times New Roman CYR" w:cs="Times New Roman CYR"/>
                <w:i/>
                <w:iCs/>
                <w:sz w:val="22"/>
                <w:szCs w:val="22"/>
              </w:rPr>
              <w:t xml:space="preserve"> парти</w:t>
            </w:r>
            <w:r>
              <w:rPr>
                <w:rFonts w:ascii="Times New Roman CYR" w:hAnsi="Times New Roman CYR" w:cs="Times New Roman CYR"/>
                <w:i/>
                <w:iCs/>
                <w:sz w:val="22"/>
                <w:szCs w:val="22"/>
              </w:rPr>
              <w:t>й</w:t>
            </w:r>
            <w:r w:rsidRPr="0043362E">
              <w:rPr>
                <w:rFonts w:ascii="Times New Roman CYR" w:hAnsi="Times New Roman CYR" w:cs="Times New Roman CYR"/>
                <w:i/>
                <w:iCs/>
                <w:sz w:val="22"/>
                <w:szCs w:val="22"/>
              </w:rPr>
              <w:t>, зарегистрировавш</w:t>
            </w:r>
            <w:r>
              <w:rPr>
                <w:rFonts w:ascii="Times New Roman CYR" w:hAnsi="Times New Roman CYR" w:cs="Times New Roman CYR"/>
                <w:i/>
                <w:iCs/>
                <w:sz w:val="22"/>
                <w:szCs w:val="22"/>
              </w:rPr>
              <w:t>их</w:t>
            </w:r>
            <w:r w:rsidRPr="0043362E">
              <w:rPr>
                <w:rFonts w:ascii="Times New Roman CYR" w:hAnsi="Times New Roman CYR" w:cs="Times New Roman CYR"/>
                <w:i/>
                <w:iCs/>
                <w:sz w:val="22"/>
                <w:szCs w:val="22"/>
              </w:rPr>
              <w:t xml:space="preserve"> списк</w:t>
            </w:r>
            <w:r>
              <w:rPr>
                <w:rFonts w:ascii="Times New Roman CYR" w:hAnsi="Times New Roman CYR" w:cs="Times New Roman CYR"/>
                <w:i/>
                <w:iCs/>
                <w:sz w:val="22"/>
                <w:szCs w:val="22"/>
              </w:rPr>
              <w:t>и</w:t>
            </w:r>
            <w:r w:rsidRPr="0043362E">
              <w:rPr>
                <w:rFonts w:ascii="Times New Roman CYR" w:hAnsi="Times New Roman CYR" w:cs="Times New Roman CYR"/>
                <w:i/>
                <w:iCs/>
                <w:sz w:val="22"/>
                <w:szCs w:val="22"/>
              </w:rPr>
              <w:t xml:space="preserve"> кандидатов по единому избирательному округу в порядке, определяемом по результатам жеребьевки, фамилия, имя и отчество каждого из кандидатов, включенных в </w:t>
            </w:r>
            <w:proofErr w:type="spellStart"/>
            <w:r w:rsidRPr="0043362E">
              <w:rPr>
                <w:rFonts w:ascii="Times New Roman CYR" w:hAnsi="Times New Roman CYR" w:cs="Times New Roman CYR"/>
                <w:i/>
                <w:iCs/>
                <w:sz w:val="22"/>
                <w:szCs w:val="22"/>
              </w:rPr>
              <w:t>общерегиональную</w:t>
            </w:r>
            <w:proofErr w:type="spellEnd"/>
            <w:r w:rsidRPr="0043362E">
              <w:rPr>
                <w:rFonts w:ascii="Times New Roman CYR" w:hAnsi="Times New Roman CYR" w:cs="Times New Roman CYR"/>
                <w:i/>
                <w:iCs/>
                <w:sz w:val="22"/>
                <w:szCs w:val="22"/>
              </w:rPr>
              <w:t xml:space="preserve"> часть списка кандидатов, выдвинутого данн</w:t>
            </w:r>
            <w:r>
              <w:rPr>
                <w:rFonts w:ascii="Times New Roman CYR" w:hAnsi="Times New Roman CYR" w:cs="Times New Roman CYR"/>
                <w:i/>
                <w:iCs/>
                <w:sz w:val="22"/>
                <w:szCs w:val="22"/>
              </w:rPr>
              <w:t>ым</w:t>
            </w:r>
            <w:r w:rsidRPr="0043362E">
              <w:rPr>
                <w:rFonts w:ascii="Times New Roman CYR" w:hAnsi="Times New Roman CYR" w:cs="Times New Roman CYR"/>
                <w:i/>
                <w:iCs/>
                <w:sz w:val="22"/>
                <w:szCs w:val="22"/>
              </w:rPr>
              <w:t xml:space="preserve"> избирательным объединением. </w:t>
            </w:r>
          </w:p>
          <w:p w14:paraId="2FE9CF2D" w14:textId="77777777" w:rsidR="008A399E" w:rsidRDefault="008A399E" w:rsidP="00BA1671">
            <w:pPr>
              <w:spacing w:before="240"/>
              <w:ind w:firstLine="284"/>
              <w:jc w:val="both"/>
              <w:rPr>
                <w:rFonts w:ascii="Times New Roman CYR" w:hAnsi="Times New Roman CYR" w:cs="Times New Roman CYR"/>
                <w:i/>
                <w:iCs/>
                <w:sz w:val="22"/>
                <w:szCs w:val="22"/>
              </w:rPr>
            </w:pPr>
            <w:r w:rsidRPr="00845B62">
              <w:rPr>
                <w:rFonts w:ascii="Times New Roman CYR" w:hAnsi="Times New Roman CYR" w:cs="Times New Roman CYR"/>
                <w:i/>
                <w:iCs/>
                <w:sz w:val="22"/>
                <w:szCs w:val="22"/>
              </w:rPr>
              <w:t>В каждом одномандатном избирательном округе по выборам депутатов областной Думы после названных сведений указывается номер соответствующей этому округу региональной группы кандидатов из списка кандидатов, выдвинутого данным избирательным объединением по единому избирательному округу, а также фамилия, имя, отчество каждого из кандидатов, включенных в соответствующую региональную группу кандидатов.</w:t>
            </w:r>
          </w:p>
          <w:p w14:paraId="37BDC5CB" w14:textId="77777777" w:rsidR="008A399E" w:rsidRPr="00B66A1A" w:rsidRDefault="008A399E" w:rsidP="00BA1671">
            <w:pPr>
              <w:pStyle w:val="20"/>
              <w:spacing w:before="120" w:line="216" w:lineRule="auto"/>
              <w:ind w:firstLine="284"/>
              <w:jc w:val="both"/>
              <w:rPr>
                <w:rFonts w:ascii="Times New Roman CYR" w:hAnsi="Times New Roman CYR" w:cs="Times New Roman CYR"/>
                <w:i w:val="0"/>
                <w:iCs/>
                <w:sz w:val="22"/>
                <w:szCs w:val="22"/>
              </w:rPr>
            </w:pPr>
            <w:r w:rsidRPr="00B66A1A">
              <w:rPr>
                <w:rFonts w:ascii="Times New Roman CYR" w:hAnsi="Times New Roman CYR" w:cs="Times New Roman CYR"/>
                <w:iCs/>
                <w:sz w:val="22"/>
                <w:szCs w:val="22"/>
              </w:rPr>
              <w:t>Если у зарегистрированного кандидата имелась или имеется судимость, указываются сведения о судимости кандидата.</w:t>
            </w:r>
          </w:p>
          <w:p w14:paraId="0659CB6D" w14:textId="53181DAD" w:rsidR="008A399E" w:rsidRPr="00845B62" w:rsidRDefault="008A399E" w:rsidP="00BA1671">
            <w:pPr>
              <w:spacing w:before="24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указываются сведения об этом, в том числе в случае, если такой кандидат (такие кандидаты) включен (включены) в состав списка кандидатов и сведения о нем (них) не внесены в избирательный бюллетень.</w:t>
            </w:r>
          </w:p>
          <w:p w14:paraId="3DDDBD6F" w14:textId="77777777" w:rsidR="008A399E" w:rsidRPr="00B66A1A" w:rsidRDefault="008A399E" w:rsidP="00BA1671">
            <w:pPr>
              <w:spacing w:before="120" w:after="120"/>
              <w:ind w:firstLine="284"/>
              <w:jc w:val="both"/>
              <w:rPr>
                <w:rFonts w:ascii="Times New Roman CYR" w:hAnsi="Times New Roman CYR" w:cs="Times New Roman CYR"/>
                <w:i/>
                <w:iCs/>
                <w:sz w:val="22"/>
                <w:szCs w:val="22"/>
              </w:rPr>
            </w:pPr>
          </w:p>
        </w:tc>
        <w:tc>
          <w:tcPr>
            <w:tcW w:w="1168" w:type="dxa"/>
            <w:tcBorders>
              <w:top w:val="single" w:sz="4" w:space="0" w:color="auto"/>
              <w:bottom w:val="single" w:sz="4" w:space="0" w:color="auto"/>
              <w:right w:val="nil"/>
            </w:tcBorders>
          </w:tcPr>
          <w:p w14:paraId="7EB924EF" w14:textId="77777777" w:rsidR="008A399E" w:rsidRPr="00B66A1A" w:rsidRDefault="008A399E" w:rsidP="00BA1671">
            <w:pPr>
              <w:spacing w:after="240"/>
              <w:jc w:val="center"/>
              <w:rPr>
                <w:i/>
                <w:iCs/>
                <w:sz w:val="22"/>
                <w:szCs w:val="22"/>
              </w:rPr>
            </w:pPr>
            <w:r>
              <w:rPr>
                <w:rFonts w:ascii="Arial" w:hAnsi="Arial" w:cs="Arial"/>
                <w:noProof/>
                <w:sz w:val="20"/>
              </w:rPr>
              <mc:AlternateContent>
                <mc:Choice Requires="wps">
                  <w:drawing>
                    <wp:anchor distT="0" distB="0" distL="114300" distR="114300" simplePos="0" relativeHeight="251661312" behindDoc="0" locked="0" layoutInCell="1" allowOverlap="1" wp14:anchorId="47257F41" wp14:editId="3FF029AB">
                      <wp:simplePos x="0" y="0"/>
                      <wp:positionH relativeFrom="column">
                        <wp:posOffset>271856</wp:posOffset>
                      </wp:positionH>
                      <wp:positionV relativeFrom="paragraph">
                        <wp:posOffset>296189</wp:posOffset>
                      </wp:positionV>
                      <wp:extent cx="400685" cy="394970"/>
                      <wp:effectExtent l="19050" t="13335" r="18415" b="2032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685" cy="394970"/>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10BEF" id="Rectangle 30" o:spid="_x0000_s1026" style="position:absolute;margin-left:21.4pt;margin-top:23.3pt;width:31.55pt;height:3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" strokeweight="2pt"/>
                  </w:pict>
                </mc:Fallback>
              </mc:AlternateContent>
            </w:r>
          </w:p>
        </w:tc>
      </w:tr>
    </w:tbl>
    <w:p w14:paraId="67755F68" w14:textId="0B6EA29A" w:rsidR="008A399E" w:rsidRDefault="008A399E" w:rsidP="00AA1D41">
      <w:pPr>
        <w:pStyle w:val="14-153"/>
        <w:suppressAutoHyphens/>
        <w:ind w:firstLine="567"/>
      </w:pPr>
    </w:p>
    <w:p w14:paraId="2E60B1AF" w14:textId="77777777" w:rsidR="008A399E" w:rsidRDefault="008A399E">
      <w:pPr>
        <w:widowControl/>
      </w:pPr>
      <w:r>
        <w:br w:type="page"/>
      </w:r>
    </w:p>
    <w:p w14:paraId="45736CB0" w14:textId="20D83FE9" w:rsidR="008A399E" w:rsidRPr="00410BF5" w:rsidRDefault="008A399E" w:rsidP="008A399E">
      <w:pPr>
        <w:ind w:left="4678"/>
        <w:jc w:val="center"/>
        <w:rPr>
          <w:sz w:val="22"/>
          <w:szCs w:val="22"/>
        </w:rPr>
      </w:pPr>
      <w:r w:rsidRPr="00410BF5">
        <w:rPr>
          <w:sz w:val="22"/>
          <w:szCs w:val="22"/>
        </w:rPr>
        <w:lastRenderedPageBreak/>
        <w:t xml:space="preserve">Приложение № </w:t>
      </w:r>
      <w:r>
        <w:rPr>
          <w:sz w:val="22"/>
          <w:szCs w:val="22"/>
        </w:rPr>
        <w:t>3</w:t>
      </w:r>
    </w:p>
    <w:p w14:paraId="781D6D4F" w14:textId="77777777" w:rsidR="008A399E" w:rsidRPr="00410BF5" w:rsidRDefault="008A399E" w:rsidP="008A399E">
      <w:pPr>
        <w:pStyle w:val="22"/>
        <w:spacing w:line="240" w:lineRule="auto"/>
        <w:ind w:left="4678" w:firstLine="0"/>
        <w:jc w:val="center"/>
        <w:rPr>
          <w:i w:val="0"/>
          <w:iCs w:val="0"/>
          <w:sz w:val="22"/>
          <w:szCs w:val="22"/>
        </w:rPr>
      </w:pPr>
      <w:r w:rsidRPr="00410BF5">
        <w:rPr>
          <w:i w:val="0"/>
          <w:iCs w:val="0"/>
          <w:sz w:val="22"/>
          <w:szCs w:val="22"/>
        </w:rPr>
        <w:t>УТВЕРЖДЕНО</w:t>
      </w:r>
    </w:p>
    <w:p w14:paraId="1BF76171" w14:textId="77777777" w:rsidR="008A399E" w:rsidRPr="00410BF5" w:rsidRDefault="008A399E" w:rsidP="008A399E">
      <w:pPr>
        <w:pStyle w:val="22"/>
        <w:spacing w:line="240" w:lineRule="auto"/>
        <w:ind w:left="4678" w:firstLine="0"/>
        <w:jc w:val="center"/>
        <w:rPr>
          <w:i w:val="0"/>
          <w:iCs w:val="0"/>
          <w:sz w:val="22"/>
          <w:szCs w:val="22"/>
        </w:rPr>
      </w:pPr>
      <w:r w:rsidRPr="00410BF5">
        <w:rPr>
          <w:i w:val="0"/>
          <w:iCs w:val="0"/>
          <w:sz w:val="22"/>
          <w:szCs w:val="22"/>
        </w:rPr>
        <w:t>решением Избирательной комиссии</w:t>
      </w:r>
    </w:p>
    <w:p w14:paraId="7C61FBB2" w14:textId="61D64931" w:rsidR="008A399E" w:rsidRPr="00410BF5" w:rsidRDefault="008A399E" w:rsidP="008A399E">
      <w:pPr>
        <w:pStyle w:val="14-153"/>
        <w:suppressAutoHyphens/>
        <w:spacing w:after="480" w:line="240" w:lineRule="auto"/>
        <w:ind w:left="4678" w:firstLine="0"/>
        <w:jc w:val="center"/>
        <w:rPr>
          <w:sz w:val="22"/>
          <w:szCs w:val="22"/>
        </w:rPr>
      </w:pPr>
      <w:r w:rsidRPr="00410BF5">
        <w:rPr>
          <w:sz w:val="22"/>
          <w:szCs w:val="22"/>
        </w:rPr>
        <w:t xml:space="preserve">Калининградской области </w:t>
      </w:r>
      <w:r w:rsidRPr="00410BF5">
        <w:rPr>
          <w:sz w:val="22"/>
          <w:szCs w:val="22"/>
        </w:rPr>
        <w:br/>
        <w:t xml:space="preserve">от </w:t>
      </w:r>
      <w:r w:rsidR="00D23442">
        <w:rPr>
          <w:sz w:val="22"/>
          <w:szCs w:val="22"/>
        </w:rPr>
        <w:t>17</w:t>
      </w:r>
      <w:r w:rsidRPr="00410BF5">
        <w:rPr>
          <w:sz w:val="22"/>
          <w:szCs w:val="22"/>
        </w:rPr>
        <w:t xml:space="preserve"> августа 2021 года № 28/</w:t>
      </w:r>
      <w:r w:rsidR="00D23442">
        <w:rPr>
          <w:sz w:val="22"/>
          <w:szCs w:val="22"/>
        </w:rPr>
        <w:t>257</w:t>
      </w:r>
      <w:r w:rsidRPr="00410BF5">
        <w:rPr>
          <w:sz w:val="22"/>
          <w:szCs w:val="22"/>
        </w:rPr>
        <w:t>-</w:t>
      </w:r>
      <w:r>
        <w:rPr>
          <w:sz w:val="22"/>
          <w:szCs w:val="22"/>
        </w:rPr>
        <w:t>8</w:t>
      </w:r>
    </w:p>
    <w:p w14:paraId="39C5D25D" w14:textId="5E9AB251" w:rsidR="008A399E" w:rsidRPr="008A399E" w:rsidRDefault="008A399E" w:rsidP="008A399E">
      <w:pPr>
        <w:pStyle w:val="3"/>
        <w:suppressAutoHyphens/>
        <w:jc w:val="center"/>
        <w:rPr>
          <w:b/>
          <w:i w:val="0"/>
          <w:iCs/>
          <w:sz w:val="28"/>
          <w:szCs w:val="28"/>
        </w:rPr>
      </w:pPr>
      <w:r w:rsidRPr="008A399E">
        <w:rPr>
          <w:b/>
          <w:i w:val="0"/>
          <w:iCs/>
          <w:sz w:val="28"/>
          <w:szCs w:val="28"/>
        </w:rPr>
        <w:t>Требования к изготовлению избирательных бюллетеней</w:t>
      </w:r>
      <w:r>
        <w:rPr>
          <w:b/>
          <w:i w:val="0"/>
          <w:iCs/>
          <w:sz w:val="28"/>
          <w:szCs w:val="28"/>
        </w:rPr>
        <w:br/>
      </w:r>
      <w:r w:rsidRPr="008A399E">
        <w:rPr>
          <w:b/>
          <w:i w:val="0"/>
          <w:iCs/>
          <w:sz w:val="28"/>
          <w:szCs w:val="28"/>
        </w:rPr>
        <w:t>для голосования на выборах депутатов</w:t>
      </w:r>
      <w:r>
        <w:rPr>
          <w:b/>
          <w:i w:val="0"/>
          <w:iCs/>
          <w:sz w:val="28"/>
          <w:szCs w:val="28"/>
        </w:rPr>
        <w:br/>
      </w:r>
      <w:r w:rsidRPr="008A399E">
        <w:rPr>
          <w:b/>
          <w:i w:val="0"/>
          <w:iCs/>
          <w:sz w:val="28"/>
          <w:szCs w:val="28"/>
        </w:rPr>
        <w:t xml:space="preserve">Калининградской областной Думы </w:t>
      </w:r>
      <w:r>
        <w:rPr>
          <w:b/>
          <w:i w:val="0"/>
          <w:iCs/>
          <w:sz w:val="28"/>
          <w:szCs w:val="28"/>
        </w:rPr>
        <w:t>седьмого</w:t>
      </w:r>
      <w:r w:rsidRPr="008A399E">
        <w:rPr>
          <w:b/>
          <w:i w:val="0"/>
          <w:iCs/>
          <w:sz w:val="28"/>
          <w:szCs w:val="28"/>
        </w:rPr>
        <w:t xml:space="preserve"> созыва</w:t>
      </w:r>
    </w:p>
    <w:p w14:paraId="75240563" w14:textId="77777777" w:rsidR="008A399E" w:rsidRDefault="008A399E" w:rsidP="008A399E"/>
    <w:p w14:paraId="01EF8B5F" w14:textId="77777777" w:rsidR="008A399E" w:rsidRPr="00150A99" w:rsidRDefault="008A399E" w:rsidP="008A399E">
      <w:pPr>
        <w:pStyle w:val="14-152"/>
        <w:widowControl/>
        <w:suppressAutoHyphens/>
        <w:spacing w:after="0"/>
        <w:ind w:firstLine="900"/>
        <w:rPr>
          <w:sz w:val="28"/>
        </w:rPr>
      </w:pPr>
      <w:r>
        <w:rPr>
          <w:sz w:val="28"/>
        </w:rPr>
        <w:t>1.</w:t>
      </w:r>
      <w:r w:rsidRPr="00893FCB">
        <w:rPr>
          <w:sz w:val="28"/>
        </w:rPr>
        <w:t> </w:t>
      </w:r>
      <w:r>
        <w:rPr>
          <w:sz w:val="28"/>
        </w:rPr>
        <w:t xml:space="preserve">Избирательные бюллетени по одномандатному избирательному округу изготавливаются на офсетной бумаге белого </w:t>
      </w:r>
      <w:r w:rsidRPr="0016228B">
        <w:rPr>
          <w:sz w:val="28"/>
        </w:rPr>
        <w:t>цвета плотностью до 65</w:t>
      </w:r>
      <w:r w:rsidRPr="00893FCB">
        <w:rPr>
          <w:sz w:val="28"/>
        </w:rPr>
        <w:t> </w:t>
      </w:r>
      <w:r w:rsidRPr="0016228B">
        <w:rPr>
          <w:sz w:val="28"/>
        </w:rPr>
        <w:t>г/м2, с нанесением графической защиты б</w:t>
      </w:r>
      <w:r>
        <w:rPr>
          <w:sz w:val="28"/>
        </w:rPr>
        <w:t xml:space="preserve">юллетеня типографским способом, включающую в себя нерегулярную </w:t>
      </w:r>
      <w:r w:rsidRPr="00F615E3">
        <w:rPr>
          <w:sz w:val="28"/>
        </w:rPr>
        <w:t xml:space="preserve">тангирную </w:t>
      </w:r>
      <w:r>
        <w:rPr>
          <w:sz w:val="28"/>
        </w:rPr>
        <w:t>светло-</w:t>
      </w:r>
      <w:r w:rsidRPr="00F615E3">
        <w:rPr>
          <w:sz w:val="28"/>
        </w:rPr>
        <w:t>розовую сетку</w:t>
      </w:r>
      <w:r w:rsidRPr="00DE5C34">
        <w:rPr>
          <w:color w:val="FF0000"/>
          <w:sz w:val="28"/>
        </w:rPr>
        <w:t xml:space="preserve"> </w:t>
      </w:r>
      <w:r>
        <w:rPr>
          <w:sz w:val="28"/>
        </w:rPr>
        <w:t xml:space="preserve">и </w:t>
      </w:r>
      <w:proofErr w:type="spellStart"/>
      <w:r>
        <w:rPr>
          <w:sz w:val="28"/>
        </w:rPr>
        <w:t>микрошрифт</w:t>
      </w:r>
      <w:proofErr w:type="spellEnd"/>
      <w:r>
        <w:rPr>
          <w:sz w:val="28"/>
        </w:rPr>
        <w:t>. Ширина избирательного бюллетеня составляет 210±</w:t>
      </w:r>
      <w:r w:rsidRPr="0016228B">
        <w:rPr>
          <w:sz w:val="28"/>
        </w:rPr>
        <w:t>1</w:t>
      </w:r>
      <w:r>
        <w:rPr>
          <w:sz w:val="28"/>
        </w:rPr>
        <w:t xml:space="preserve">мм, длина – до 600 мм (в зависимости от количества кандидатов, зарегистрированных по одномандатному избирательному округу). </w:t>
      </w:r>
    </w:p>
    <w:p w14:paraId="5DC27E45" w14:textId="3C85CC25" w:rsidR="008A399E" w:rsidRPr="00150A99" w:rsidRDefault="008A399E" w:rsidP="008A399E">
      <w:pPr>
        <w:pStyle w:val="14-152"/>
        <w:widowControl/>
        <w:suppressAutoHyphens/>
        <w:spacing w:after="0"/>
        <w:ind w:firstLine="900"/>
        <w:rPr>
          <w:sz w:val="28"/>
        </w:rPr>
      </w:pPr>
      <w:r>
        <w:rPr>
          <w:sz w:val="28"/>
        </w:rPr>
        <w:t>2.</w:t>
      </w:r>
      <w:r w:rsidRPr="00893FCB">
        <w:rPr>
          <w:sz w:val="28"/>
        </w:rPr>
        <w:t> </w:t>
      </w:r>
      <w:r>
        <w:rPr>
          <w:sz w:val="28"/>
        </w:rPr>
        <w:t xml:space="preserve">Избирательные бюллетени по единому избирательному округу изготавливаются на офсетной бумаге белого </w:t>
      </w:r>
      <w:r w:rsidRPr="0016228B">
        <w:rPr>
          <w:sz w:val="28"/>
        </w:rPr>
        <w:t>цвета плотностью до 65</w:t>
      </w:r>
      <w:r w:rsidRPr="00893FCB">
        <w:rPr>
          <w:sz w:val="28"/>
        </w:rPr>
        <w:t> </w:t>
      </w:r>
      <w:r w:rsidRPr="0016228B">
        <w:rPr>
          <w:sz w:val="28"/>
        </w:rPr>
        <w:t>г/м2, с нанесением графической защиты б</w:t>
      </w:r>
      <w:r>
        <w:rPr>
          <w:sz w:val="28"/>
        </w:rPr>
        <w:t xml:space="preserve">юллетеня типографским способом, включающую в себя нерегулярную </w:t>
      </w:r>
      <w:r w:rsidR="00EC2198">
        <w:rPr>
          <w:sz w:val="28"/>
        </w:rPr>
        <w:t xml:space="preserve">желтую </w:t>
      </w:r>
      <w:r>
        <w:rPr>
          <w:sz w:val="28"/>
        </w:rPr>
        <w:t>тангирную</w:t>
      </w:r>
      <w:r w:rsidRPr="00150A99">
        <w:rPr>
          <w:sz w:val="28"/>
        </w:rPr>
        <w:t xml:space="preserve"> </w:t>
      </w:r>
      <w:r w:rsidRPr="00F615E3">
        <w:rPr>
          <w:sz w:val="28"/>
        </w:rPr>
        <w:t>сетку</w:t>
      </w:r>
      <w:r>
        <w:rPr>
          <w:sz w:val="28"/>
        </w:rPr>
        <w:t xml:space="preserve"> и </w:t>
      </w:r>
      <w:proofErr w:type="spellStart"/>
      <w:r>
        <w:rPr>
          <w:sz w:val="28"/>
        </w:rPr>
        <w:t>микрошрифт</w:t>
      </w:r>
      <w:proofErr w:type="spellEnd"/>
      <w:r>
        <w:rPr>
          <w:sz w:val="28"/>
        </w:rPr>
        <w:t>. Ширина избирательного бюллетеня составляет 210±</w:t>
      </w:r>
      <w:r w:rsidRPr="0016228B">
        <w:rPr>
          <w:sz w:val="28"/>
        </w:rPr>
        <w:t>1</w:t>
      </w:r>
      <w:r w:rsidRPr="00893FCB">
        <w:rPr>
          <w:sz w:val="28"/>
        </w:rPr>
        <w:t> </w:t>
      </w:r>
      <w:r>
        <w:rPr>
          <w:sz w:val="28"/>
        </w:rPr>
        <w:t>мм, длина – до 600</w:t>
      </w:r>
      <w:r w:rsidRPr="00893FCB">
        <w:rPr>
          <w:sz w:val="28"/>
        </w:rPr>
        <w:t> </w:t>
      </w:r>
      <w:r>
        <w:rPr>
          <w:sz w:val="28"/>
        </w:rPr>
        <w:t xml:space="preserve">мм (в зависимости от количества избирательных объединений, зарегистрировавших списки кандидатов). </w:t>
      </w:r>
    </w:p>
    <w:p w14:paraId="09731735" w14:textId="77777777" w:rsidR="008A399E" w:rsidRDefault="008A399E" w:rsidP="008A399E">
      <w:pPr>
        <w:pStyle w:val="14-152"/>
        <w:widowControl/>
        <w:suppressAutoHyphens/>
        <w:spacing w:after="0"/>
        <w:ind w:firstLine="900"/>
        <w:rPr>
          <w:sz w:val="28"/>
        </w:rPr>
      </w:pPr>
      <w:r>
        <w:rPr>
          <w:sz w:val="28"/>
        </w:rPr>
        <w:t>3.</w:t>
      </w:r>
      <w:r w:rsidRPr="00893FCB">
        <w:rPr>
          <w:sz w:val="28"/>
        </w:rPr>
        <w:t> </w:t>
      </w:r>
      <w:r>
        <w:rPr>
          <w:sz w:val="28"/>
        </w:rPr>
        <w:t>Текст избирательного бюллетеня размещается только на одной стороне избирательного бюллетеня и печатается в одну краску черного цвета.</w:t>
      </w:r>
    </w:p>
    <w:p w14:paraId="1F4DF338" w14:textId="77777777" w:rsidR="008A399E" w:rsidRDefault="008A399E" w:rsidP="008A399E">
      <w:pPr>
        <w:pStyle w:val="14-152"/>
        <w:widowControl/>
        <w:suppressAutoHyphens/>
        <w:spacing w:after="0"/>
        <w:ind w:firstLine="900"/>
        <w:rPr>
          <w:sz w:val="28"/>
        </w:rPr>
      </w:pPr>
      <w:r>
        <w:rPr>
          <w:sz w:val="28"/>
        </w:rPr>
        <w:t>4.</w:t>
      </w:r>
      <w:r w:rsidRPr="00893FCB">
        <w:rPr>
          <w:sz w:val="28"/>
        </w:rPr>
        <w:t> </w:t>
      </w:r>
      <w:r>
        <w:rPr>
          <w:sz w:val="28"/>
        </w:rPr>
        <w:t>Избирательные бюллетени печатаются на русском языке.</w:t>
      </w:r>
    </w:p>
    <w:p w14:paraId="0C787035" w14:textId="77777777" w:rsidR="008A399E" w:rsidRDefault="008A399E" w:rsidP="008A399E">
      <w:pPr>
        <w:pStyle w:val="14-152"/>
        <w:widowControl/>
        <w:suppressAutoHyphens/>
        <w:spacing w:after="0"/>
        <w:ind w:firstLine="900"/>
        <w:rPr>
          <w:sz w:val="28"/>
        </w:rPr>
      </w:pPr>
      <w:r>
        <w:rPr>
          <w:sz w:val="28"/>
        </w:rPr>
        <w:t>5.</w:t>
      </w:r>
      <w:r w:rsidRPr="00893FCB">
        <w:rPr>
          <w:sz w:val="28"/>
        </w:rPr>
        <w:t> </w:t>
      </w:r>
      <w:r>
        <w:rPr>
          <w:sz w:val="28"/>
        </w:rPr>
        <w:t>Нумерация избирательных бюллетеней не допускается.</w:t>
      </w:r>
    </w:p>
    <w:p w14:paraId="17CF6BFE" w14:textId="0B89EE54" w:rsidR="004C5603" w:rsidRDefault="004C5603">
      <w:pPr>
        <w:widowControl/>
      </w:pPr>
      <w:r>
        <w:br w:type="page"/>
      </w:r>
    </w:p>
    <w:p w14:paraId="66AE6A1F" w14:textId="40B08309" w:rsidR="004C5603" w:rsidRPr="00410BF5" w:rsidRDefault="004C5603" w:rsidP="004C5603">
      <w:pPr>
        <w:ind w:left="4678"/>
        <w:jc w:val="center"/>
        <w:rPr>
          <w:sz w:val="22"/>
          <w:szCs w:val="22"/>
        </w:rPr>
      </w:pPr>
      <w:r w:rsidRPr="00410BF5">
        <w:rPr>
          <w:sz w:val="22"/>
          <w:szCs w:val="22"/>
        </w:rPr>
        <w:lastRenderedPageBreak/>
        <w:t xml:space="preserve">Приложение № </w:t>
      </w:r>
      <w:r>
        <w:rPr>
          <w:sz w:val="22"/>
          <w:szCs w:val="22"/>
        </w:rPr>
        <w:t>4</w:t>
      </w:r>
    </w:p>
    <w:p w14:paraId="4C2A0F56" w14:textId="77777777" w:rsidR="004C5603" w:rsidRPr="00410BF5" w:rsidRDefault="004C5603" w:rsidP="004C5603">
      <w:pPr>
        <w:pStyle w:val="22"/>
        <w:spacing w:line="240" w:lineRule="auto"/>
        <w:ind w:left="4678" w:firstLine="0"/>
        <w:jc w:val="center"/>
        <w:rPr>
          <w:i w:val="0"/>
          <w:iCs w:val="0"/>
          <w:sz w:val="22"/>
          <w:szCs w:val="22"/>
        </w:rPr>
      </w:pPr>
      <w:r w:rsidRPr="00410BF5">
        <w:rPr>
          <w:i w:val="0"/>
          <w:iCs w:val="0"/>
          <w:sz w:val="22"/>
          <w:szCs w:val="22"/>
        </w:rPr>
        <w:t>УТВЕРЖДЕНО</w:t>
      </w:r>
    </w:p>
    <w:p w14:paraId="049B3B8D" w14:textId="77777777" w:rsidR="004C5603" w:rsidRPr="00410BF5" w:rsidRDefault="004C5603" w:rsidP="004C5603">
      <w:pPr>
        <w:pStyle w:val="22"/>
        <w:spacing w:line="240" w:lineRule="auto"/>
        <w:ind w:left="4678" w:firstLine="0"/>
        <w:jc w:val="center"/>
        <w:rPr>
          <w:i w:val="0"/>
          <w:iCs w:val="0"/>
          <w:sz w:val="22"/>
          <w:szCs w:val="22"/>
        </w:rPr>
      </w:pPr>
      <w:r w:rsidRPr="00410BF5">
        <w:rPr>
          <w:i w:val="0"/>
          <w:iCs w:val="0"/>
          <w:sz w:val="22"/>
          <w:szCs w:val="22"/>
        </w:rPr>
        <w:t>решением Избирательной комиссии</w:t>
      </w:r>
    </w:p>
    <w:p w14:paraId="52483383" w14:textId="6B88F7FA" w:rsidR="004C5603" w:rsidRPr="00410BF5" w:rsidRDefault="004C5603" w:rsidP="004C5603">
      <w:pPr>
        <w:pStyle w:val="14-153"/>
        <w:suppressAutoHyphens/>
        <w:spacing w:after="480" w:line="240" w:lineRule="auto"/>
        <w:ind w:left="4678" w:firstLine="0"/>
        <w:jc w:val="center"/>
        <w:rPr>
          <w:sz w:val="22"/>
          <w:szCs w:val="22"/>
        </w:rPr>
      </w:pPr>
      <w:r w:rsidRPr="00410BF5">
        <w:rPr>
          <w:sz w:val="22"/>
          <w:szCs w:val="22"/>
        </w:rPr>
        <w:t xml:space="preserve">Калининградской области </w:t>
      </w:r>
      <w:r w:rsidRPr="00410BF5">
        <w:rPr>
          <w:sz w:val="22"/>
          <w:szCs w:val="22"/>
        </w:rPr>
        <w:br/>
        <w:t xml:space="preserve">от </w:t>
      </w:r>
      <w:r w:rsidR="00D23442">
        <w:rPr>
          <w:sz w:val="22"/>
          <w:szCs w:val="22"/>
        </w:rPr>
        <w:t xml:space="preserve">17 </w:t>
      </w:r>
      <w:r w:rsidRPr="00410BF5">
        <w:rPr>
          <w:sz w:val="22"/>
          <w:szCs w:val="22"/>
        </w:rPr>
        <w:t>августа 2021 года № 28/</w:t>
      </w:r>
      <w:r w:rsidR="00D23442">
        <w:rPr>
          <w:sz w:val="22"/>
          <w:szCs w:val="22"/>
        </w:rPr>
        <w:t>257</w:t>
      </w:r>
      <w:r w:rsidRPr="00410BF5">
        <w:rPr>
          <w:sz w:val="22"/>
          <w:szCs w:val="22"/>
        </w:rPr>
        <w:t>-</w:t>
      </w:r>
      <w:r>
        <w:rPr>
          <w:sz w:val="22"/>
          <w:szCs w:val="22"/>
        </w:rPr>
        <w:t>8</w:t>
      </w:r>
    </w:p>
    <w:tbl>
      <w:tblPr>
        <w:tblpPr w:leftFromText="180" w:rightFromText="180" w:vertAnchor="page" w:horzAnchor="margin" w:tblpXSpec="right" w:tblpY="2851"/>
        <w:tblW w:w="10694"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108"/>
        <w:gridCol w:w="924"/>
        <w:gridCol w:w="15"/>
        <w:gridCol w:w="1191"/>
        <w:gridCol w:w="280"/>
        <w:gridCol w:w="854"/>
        <w:gridCol w:w="1268"/>
        <w:gridCol w:w="1009"/>
        <w:gridCol w:w="1009"/>
        <w:gridCol w:w="1010"/>
        <w:gridCol w:w="809"/>
        <w:gridCol w:w="200"/>
        <w:gridCol w:w="787"/>
        <w:gridCol w:w="222"/>
        <w:gridCol w:w="1008"/>
      </w:tblGrid>
      <w:tr w:rsidR="00C6451D" w:rsidRPr="00DB637F" w14:paraId="3C492DEE" w14:textId="77777777" w:rsidTr="00920CC4">
        <w:trPr>
          <w:cantSplit/>
          <w:trHeight w:hRule="exact" w:val="120"/>
        </w:trPr>
        <w:tc>
          <w:tcPr>
            <w:tcW w:w="1032" w:type="dxa"/>
            <w:gridSpan w:val="2"/>
            <w:tcBorders>
              <w:top w:val="single" w:sz="24" w:space="0" w:color="000000"/>
              <w:left w:val="single" w:sz="24" w:space="0" w:color="000000"/>
              <w:bottom w:val="single" w:sz="24" w:space="0" w:color="000000"/>
              <w:right w:val="single" w:sz="24" w:space="0" w:color="000000"/>
            </w:tcBorders>
            <w:shd w:val="clear" w:color="auto" w:fill="000000"/>
          </w:tcPr>
          <w:p w14:paraId="2B1C8831" w14:textId="77777777" w:rsidR="00C6451D" w:rsidRPr="00DB637F" w:rsidRDefault="00C6451D" w:rsidP="00BA1671">
            <w:pPr>
              <w:pStyle w:val="Normal1"/>
              <w:jc w:val="center"/>
              <w:outlineLvl w:val="4"/>
              <w:rPr>
                <w:rFonts w:ascii="Arial" w:hAnsi="Arial"/>
                <w:sz w:val="12"/>
              </w:rPr>
            </w:pPr>
          </w:p>
        </w:tc>
        <w:tc>
          <w:tcPr>
            <w:tcW w:w="1206" w:type="dxa"/>
            <w:gridSpan w:val="2"/>
            <w:tcBorders>
              <w:top w:val="single" w:sz="24" w:space="0" w:color="000000"/>
              <w:left w:val="single" w:sz="24" w:space="0" w:color="000000"/>
              <w:bottom w:val="single" w:sz="24" w:space="0" w:color="000000"/>
              <w:right w:val="single" w:sz="24" w:space="0" w:color="000000"/>
            </w:tcBorders>
            <w:shd w:val="clear" w:color="auto" w:fill="FFFFFF"/>
          </w:tcPr>
          <w:p w14:paraId="00A18830" w14:textId="77777777" w:rsidR="00C6451D" w:rsidRPr="00DB637F" w:rsidRDefault="00C6451D" w:rsidP="00BA1671">
            <w:pPr>
              <w:pStyle w:val="Normal1"/>
              <w:jc w:val="center"/>
              <w:outlineLvl w:val="4"/>
              <w:rPr>
                <w:rFonts w:ascii="Arial" w:hAnsi="Arial"/>
                <w:sz w:val="12"/>
              </w:rPr>
            </w:pPr>
          </w:p>
        </w:tc>
        <w:tc>
          <w:tcPr>
            <w:tcW w:w="1134" w:type="dxa"/>
            <w:gridSpan w:val="2"/>
            <w:tcBorders>
              <w:left w:val="nil"/>
            </w:tcBorders>
          </w:tcPr>
          <w:p w14:paraId="4FF23862" w14:textId="77777777" w:rsidR="00C6451D" w:rsidRPr="00DB637F" w:rsidRDefault="00C6451D" w:rsidP="00BA1671">
            <w:pPr>
              <w:pStyle w:val="Normal1"/>
              <w:outlineLvl w:val="4"/>
              <w:rPr>
                <w:rFonts w:ascii="Arial" w:hAnsi="Arial"/>
                <w:sz w:val="12"/>
              </w:rPr>
            </w:pPr>
          </w:p>
        </w:tc>
        <w:tc>
          <w:tcPr>
            <w:tcW w:w="1268" w:type="dxa"/>
            <w:shd w:val="clear" w:color="auto" w:fill="FFFFFF" w:themeFill="background1"/>
          </w:tcPr>
          <w:p w14:paraId="1A69E21E" w14:textId="77777777" w:rsidR="00C6451D" w:rsidRPr="00DB637F" w:rsidRDefault="00C6451D" w:rsidP="00BA1671">
            <w:pPr>
              <w:pStyle w:val="Normal1"/>
              <w:outlineLvl w:val="4"/>
              <w:rPr>
                <w:rFonts w:ascii="Arial" w:hAnsi="Arial"/>
                <w:sz w:val="12"/>
              </w:rPr>
            </w:pPr>
          </w:p>
        </w:tc>
        <w:tc>
          <w:tcPr>
            <w:tcW w:w="1009" w:type="dxa"/>
            <w:shd w:val="clear" w:color="auto" w:fill="000000" w:themeFill="text1"/>
          </w:tcPr>
          <w:p w14:paraId="6B146805" w14:textId="77777777" w:rsidR="00C6451D" w:rsidRPr="00DB637F" w:rsidRDefault="00C6451D" w:rsidP="00BA1671">
            <w:pPr>
              <w:pStyle w:val="Normal1"/>
              <w:outlineLvl w:val="4"/>
              <w:rPr>
                <w:rFonts w:ascii="Arial" w:hAnsi="Arial"/>
                <w:sz w:val="12"/>
              </w:rPr>
            </w:pPr>
          </w:p>
        </w:tc>
        <w:tc>
          <w:tcPr>
            <w:tcW w:w="1009" w:type="dxa"/>
          </w:tcPr>
          <w:p w14:paraId="08E780D4" w14:textId="77777777" w:rsidR="00C6451D" w:rsidRPr="00DB637F" w:rsidRDefault="00C6451D" w:rsidP="00BA1671">
            <w:pPr>
              <w:pStyle w:val="Normal1"/>
              <w:outlineLvl w:val="4"/>
              <w:rPr>
                <w:rFonts w:ascii="Arial" w:hAnsi="Arial"/>
                <w:sz w:val="12"/>
              </w:rPr>
            </w:pPr>
          </w:p>
        </w:tc>
        <w:tc>
          <w:tcPr>
            <w:tcW w:w="1010" w:type="dxa"/>
          </w:tcPr>
          <w:p w14:paraId="344605FB" w14:textId="77777777" w:rsidR="00C6451D" w:rsidRPr="00DB637F" w:rsidRDefault="00C6451D" w:rsidP="00BA1671">
            <w:pPr>
              <w:pStyle w:val="Normal1"/>
              <w:outlineLvl w:val="4"/>
              <w:rPr>
                <w:rFonts w:ascii="Arial" w:hAnsi="Arial"/>
                <w:sz w:val="12"/>
              </w:rPr>
            </w:pPr>
          </w:p>
        </w:tc>
        <w:tc>
          <w:tcPr>
            <w:tcW w:w="1009" w:type="dxa"/>
            <w:gridSpan w:val="2"/>
          </w:tcPr>
          <w:p w14:paraId="7D60342A" w14:textId="77777777" w:rsidR="00C6451D" w:rsidRPr="00DB637F" w:rsidRDefault="00C6451D" w:rsidP="00BA1671">
            <w:pPr>
              <w:pStyle w:val="Normal1"/>
              <w:outlineLvl w:val="4"/>
              <w:rPr>
                <w:rFonts w:ascii="Arial" w:hAnsi="Arial"/>
                <w:sz w:val="12"/>
              </w:rPr>
            </w:pPr>
          </w:p>
        </w:tc>
        <w:tc>
          <w:tcPr>
            <w:tcW w:w="1009" w:type="dxa"/>
            <w:gridSpan w:val="2"/>
          </w:tcPr>
          <w:p w14:paraId="6EBE221F" w14:textId="77777777" w:rsidR="00C6451D" w:rsidRPr="00DB637F" w:rsidRDefault="00C6451D" w:rsidP="00BA1671">
            <w:pPr>
              <w:pStyle w:val="Normal1"/>
              <w:outlineLvl w:val="4"/>
              <w:rPr>
                <w:rFonts w:ascii="Arial" w:hAnsi="Arial"/>
                <w:sz w:val="12"/>
              </w:rPr>
            </w:pPr>
          </w:p>
        </w:tc>
        <w:tc>
          <w:tcPr>
            <w:tcW w:w="1008" w:type="dxa"/>
          </w:tcPr>
          <w:p w14:paraId="0F2FEAA3" w14:textId="77777777" w:rsidR="00C6451D" w:rsidRPr="00DB637F" w:rsidRDefault="00C6451D" w:rsidP="00BA1671">
            <w:pPr>
              <w:pStyle w:val="Normal1"/>
              <w:jc w:val="center"/>
              <w:outlineLvl w:val="4"/>
              <w:rPr>
                <w:rFonts w:ascii="Arial" w:hAnsi="Arial"/>
                <w:sz w:val="12"/>
              </w:rPr>
            </w:pPr>
          </w:p>
        </w:tc>
      </w:tr>
      <w:tr w:rsidR="00C6451D" w:rsidRPr="00DB637F" w14:paraId="027F5410" w14:textId="77777777" w:rsidTr="00BA1671">
        <w:tblPrEx>
          <w:tblCellMar>
            <w:left w:w="0" w:type="dxa"/>
            <w:right w:w="0" w:type="dxa"/>
          </w:tblCellMar>
        </w:tblPrEx>
        <w:trPr>
          <w:trHeight w:hRule="exact" w:val="2438"/>
        </w:trPr>
        <w:tc>
          <w:tcPr>
            <w:tcW w:w="108" w:type="dxa"/>
            <w:tcBorders>
              <w:top w:val="nil"/>
              <w:bottom w:val="single" w:sz="24" w:space="0" w:color="auto"/>
              <w:right w:val="nil"/>
            </w:tcBorders>
          </w:tcPr>
          <w:p w14:paraId="5E73DE92" w14:textId="77777777" w:rsidR="00C6451D" w:rsidRPr="00DB637F" w:rsidRDefault="00C6451D" w:rsidP="00BA1671">
            <w:pPr>
              <w:pStyle w:val="Normal1"/>
              <w:outlineLvl w:val="4"/>
            </w:pPr>
          </w:p>
        </w:tc>
        <w:tc>
          <w:tcPr>
            <w:tcW w:w="8369" w:type="dxa"/>
            <w:gridSpan w:val="10"/>
            <w:tcBorders>
              <w:left w:val="nil"/>
              <w:bottom w:val="single" w:sz="24" w:space="0" w:color="auto"/>
            </w:tcBorders>
            <w:vAlign w:val="center"/>
          </w:tcPr>
          <w:p w14:paraId="47352928" w14:textId="77777777" w:rsidR="00C6451D" w:rsidRPr="00402836" w:rsidRDefault="00C6451D" w:rsidP="00402836">
            <w:pPr>
              <w:pStyle w:val="2"/>
              <w:keepNext w:val="0"/>
              <w:spacing w:before="120" w:after="120"/>
              <w:rPr>
                <w:b w:val="0"/>
                <w:bCs/>
                <w:sz w:val="28"/>
                <w:szCs w:val="28"/>
              </w:rPr>
            </w:pPr>
            <w:r w:rsidRPr="00402836">
              <w:rPr>
                <w:bCs/>
                <w:sz w:val="28"/>
                <w:szCs w:val="28"/>
              </w:rPr>
              <w:t>ИЗБИРАТЕЛЬНЫЙ</w:t>
            </w:r>
            <w:r>
              <w:rPr>
                <w:bCs/>
                <w:szCs w:val="28"/>
              </w:rPr>
              <w:t xml:space="preserve"> </w:t>
            </w:r>
            <w:r w:rsidRPr="00402836">
              <w:rPr>
                <w:bCs/>
                <w:sz w:val="28"/>
                <w:szCs w:val="28"/>
              </w:rPr>
              <w:t>БЮЛЛЕТЕНЬ</w:t>
            </w:r>
          </w:p>
          <w:p w14:paraId="5D78CB9B" w14:textId="77777777" w:rsidR="00C6451D" w:rsidRPr="00402836" w:rsidRDefault="00C6451D" w:rsidP="00C6451D">
            <w:pPr>
              <w:pStyle w:val="af1"/>
              <w:rPr>
                <w:b w:val="0"/>
                <w:bCs/>
                <w:i/>
                <w:szCs w:val="24"/>
              </w:rPr>
            </w:pPr>
            <w:r w:rsidRPr="00402836">
              <w:rPr>
                <w:bCs/>
                <w:szCs w:val="24"/>
              </w:rPr>
              <w:t xml:space="preserve">для голосования по единому избирательному округу </w:t>
            </w:r>
            <w:r w:rsidRPr="00402836">
              <w:rPr>
                <w:bCs/>
                <w:szCs w:val="24"/>
              </w:rPr>
              <w:br/>
              <w:t>на выборах депутатов Калининградской областной Думы седьмого созыва</w:t>
            </w:r>
          </w:p>
          <w:p w14:paraId="7E27DE9C" w14:textId="77777777" w:rsidR="00C6451D" w:rsidRPr="00402836" w:rsidRDefault="00C6451D" w:rsidP="00C6451D">
            <w:pPr>
              <w:spacing w:before="120" w:line="228" w:lineRule="auto"/>
              <w:jc w:val="center"/>
              <w:rPr>
                <w:b/>
                <w:bCs/>
                <w:sz w:val="24"/>
                <w:szCs w:val="24"/>
              </w:rPr>
            </w:pPr>
            <w:r w:rsidRPr="00402836">
              <w:rPr>
                <w:b/>
                <w:bCs/>
                <w:sz w:val="24"/>
                <w:szCs w:val="24"/>
              </w:rPr>
              <w:t>19 сентября 2021 года</w:t>
            </w:r>
          </w:p>
          <w:p w14:paraId="53C442E8" w14:textId="031F4530" w:rsidR="00C6451D" w:rsidRPr="00DB637F" w:rsidRDefault="00402836" w:rsidP="00402836">
            <w:pPr>
              <w:pStyle w:val="af1"/>
              <w:spacing w:before="120" w:line="192" w:lineRule="auto"/>
              <w:rPr>
                <w:sz w:val="18"/>
                <w:szCs w:val="18"/>
              </w:rPr>
            </w:pPr>
            <w:r w:rsidRPr="00402836">
              <w:rPr>
                <w:szCs w:val="24"/>
              </w:rPr>
              <w:t>в границах одномандатного избирательного округа №___</w:t>
            </w:r>
          </w:p>
        </w:tc>
        <w:tc>
          <w:tcPr>
            <w:tcW w:w="2217" w:type="dxa"/>
            <w:gridSpan w:val="4"/>
            <w:tcBorders>
              <w:bottom w:val="nil"/>
            </w:tcBorders>
          </w:tcPr>
          <w:p w14:paraId="2B47B2A5" w14:textId="77777777" w:rsidR="00C6451D" w:rsidRPr="00DB637F" w:rsidRDefault="00C6451D" w:rsidP="00BA1671">
            <w:pPr>
              <w:pStyle w:val="Normal1"/>
              <w:jc w:val="center"/>
              <w:outlineLvl w:val="4"/>
              <w:rPr>
                <w:rFonts w:ascii="Arial" w:hAnsi="Arial" w:cs="Arial"/>
                <w:sz w:val="12"/>
              </w:rPr>
            </w:pPr>
          </w:p>
          <w:p w14:paraId="789D4126" w14:textId="77777777" w:rsidR="00C6451D" w:rsidRPr="00DB637F" w:rsidRDefault="00C6451D" w:rsidP="00BA1671">
            <w:pPr>
              <w:pStyle w:val="Normal1"/>
              <w:jc w:val="center"/>
              <w:outlineLvl w:val="4"/>
              <w:rPr>
                <w:rFonts w:ascii="Arial" w:hAnsi="Arial" w:cs="Arial"/>
                <w:sz w:val="12"/>
              </w:rPr>
            </w:pPr>
            <w:r w:rsidRPr="00DB637F">
              <w:rPr>
                <w:rFonts w:ascii="Arial" w:hAnsi="Arial" w:cs="Arial"/>
                <w:sz w:val="12"/>
              </w:rPr>
              <w:t>(Подписи двух членов участковой избирательной комиссии с правом решающего голоса и печать участковой избирательной комиссии)</w:t>
            </w:r>
          </w:p>
          <w:p w14:paraId="43D94D82" w14:textId="77777777" w:rsidR="00C6451D" w:rsidRPr="00DB637F" w:rsidRDefault="00C6451D" w:rsidP="00BA1671">
            <w:pPr>
              <w:pStyle w:val="Normal1"/>
              <w:outlineLvl w:val="4"/>
              <w:rPr>
                <w:rFonts w:ascii="Arial" w:hAnsi="Arial"/>
                <w:sz w:val="12"/>
              </w:rPr>
            </w:pPr>
          </w:p>
        </w:tc>
      </w:tr>
      <w:tr w:rsidR="00C6451D" w:rsidRPr="00DB637F" w14:paraId="5F84B283" w14:textId="77777777" w:rsidTr="00BA1671">
        <w:trPr>
          <w:cantSplit/>
          <w:trHeight w:hRule="exact" w:val="1976"/>
        </w:trPr>
        <w:tc>
          <w:tcPr>
            <w:tcW w:w="8477" w:type="dxa"/>
            <w:gridSpan w:val="11"/>
            <w:shd w:val="clear" w:color="auto" w:fill="auto"/>
            <w:vAlign w:val="center"/>
          </w:tcPr>
          <w:p w14:paraId="69C8A980" w14:textId="77777777" w:rsidR="00C6451D" w:rsidRPr="00DB637F" w:rsidRDefault="00C6451D" w:rsidP="00BA1671">
            <w:pPr>
              <w:pStyle w:val="Normal1"/>
              <w:jc w:val="center"/>
              <w:outlineLvl w:val="4"/>
              <w:rPr>
                <w:rFonts w:ascii="Arial" w:hAnsi="Arial"/>
                <w:b/>
                <w:i/>
                <w:sz w:val="18"/>
              </w:rPr>
            </w:pPr>
            <w:r w:rsidRPr="00DB637F">
              <w:rPr>
                <w:rFonts w:ascii="Arial" w:hAnsi="Arial"/>
                <w:b/>
                <w:i/>
              </w:rPr>
              <w:t>РАЗЪЯСНЕНИЕ ПОРЯДКА ЗАПОЛНЕНИЯ ИЗБИРАТЕЛЬНОГО БЮЛЛЕТЕНЯ</w:t>
            </w:r>
          </w:p>
          <w:p w14:paraId="521B7C7A" w14:textId="77777777" w:rsidR="00C6451D" w:rsidRPr="00423FCF" w:rsidRDefault="00C6451D" w:rsidP="00BA1671">
            <w:pPr>
              <w:pStyle w:val="BlockQuotation"/>
              <w:spacing w:before="120"/>
              <w:ind w:left="0" w:right="0" w:firstLine="284"/>
              <w:rPr>
                <w:i/>
                <w:iCs/>
                <w:sz w:val="14"/>
                <w:szCs w:val="14"/>
              </w:rPr>
            </w:pPr>
            <w:r w:rsidRPr="00423FCF">
              <w:rPr>
                <w:i/>
                <w:iCs/>
                <w:sz w:val="14"/>
                <w:szCs w:val="14"/>
              </w:rPr>
              <w:t>Поставьте любой знак в пустом квадрате справа от наименования избирательного объединения, зарегистрировавшего список кандидатов, в пользу которого сделан выбор.</w:t>
            </w:r>
          </w:p>
          <w:p w14:paraId="03833129" w14:textId="77777777" w:rsidR="00C6451D" w:rsidRPr="00500F29" w:rsidRDefault="00C6451D" w:rsidP="00BA1671">
            <w:pPr>
              <w:pStyle w:val="BlockQuotation"/>
              <w:spacing w:before="120"/>
              <w:ind w:left="0" w:right="0" w:firstLine="284"/>
              <w:rPr>
                <w:i/>
                <w:iCs/>
                <w:sz w:val="14"/>
              </w:rPr>
            </w:pPr>
            <w:r w:rsidRPr="00500F29">
              <w:rPr>
                <w:i/>
                <w:iCs/>
                <w:sz w:val="14"/>
              </w:rPr>
              <w:t xml:space="preserve">Избирательный бюллетень, в котором любой знак </w:t>
            </w:r>
            <w:r>
              <w:rPr>
                <w:i/>
                <w:iCs/>
                <w:sz w:val="14"/>
              </w:rPr>
              <w:t xml:space="preserve">проставлен </w:t>
            </w:r>
            <w:r w:rsidRPr="00500F29">
              <w:rPr>
                <w:i/>
                <w:iCs/>
                <w:sz w:val="14"/>
              </w:rPr>
              <w:t>более чем в одном квадрате либо не проставлен ни в одном из них, считается недействительным.</w:t>
            </w:r>
          </w:p>
          <w:p w14:paraId="5B01A764" w14:textId="77777777" w:rsidR="00C6451D" w:rsidRPr="00DB637F" w:rsidRDefault="00C6451D" w:rsidP="00BA1671">
            <w:pPr>
              <w:pStyle w:val="BlockQuotation"/>
              <w:spacing w:before="120"/>
              <w:ind w:left="0" w:right="0" w:firstLine="284"/>
            </w:pPr>
            <w:r w:rsidRPr="00500F29">
              <w:rPr>
                <w:i/>
                <w:iCs/>
                <w:sz w:val="14"/>
              </w:rPr>
              <w:t>Избирательный бюллетень, не заверенный подписями членов участковой избирательной комиссии и печатью уча</w:t>
            </w:r>
            <w:r>
              <w:rPr>
                <w:i/>
                <w:iCs/>
                <w:sz w:val="14"/>
              </w:rPr>
              <w:t xml:space="preserve">стковой избирательной комиссии, </w:t>
            </w:r>
            <w:r w:rsidRPr="00500F29">
              <w:rPr>
                <w:i/>
                <w:iCs/>
                <w:sz w:val="14"/>
              </w:rPr>
              <w:t>признается бюллетенем неустановленной формы и при подсчете голосов не учитывается.</w:t>
            </w:r>
          </w:p>
        </w:tc>
        <w:tc>
          <w:tcPr>
            <w:tcW w:w="2217" w:type="dxa"/>
            <w:gridSpan w:val="4"/>
            <w:tcBorders>
              <w:top w:val="nil"/>
            </w:tcBorders>
          </w:tcPr>
          <w:p w14:paraId="697F9BB1" w14:textId="77777777" w:rsidR="00C6451D" w:rsidRPr="00DB637F" w:rsidRDefault="00C6451D" w:rsidP="00BA1671">
            <w:pPr>
              <w:pStyle w:val="Normal1"/>
              <w:outlineLvl w:val="4"/>
              <w:rPr>
                <w:rFonts w:ascii="Arial" w:hAnsi="Arial"/>
                <w:sz w:val="12"/>
              </w:rPr>
            </w:pPr>
          </w:p>
        </w:tc>
      </w:tr>
      <w:tr w:rsidR="00C6451D" w:rsidRPr="00DB637F" w14:paraId="7EE4AE31" w14:textId="77777777" w:rsidTr="00BA1671">
        <w:trPr>
          <w:cantSplit/>
          <w:trHeight w:hRule="exact" w:val="160"/>
        </w:trPr>
        <w:tc>
          <w:tcPr>
            <w:tcW w:w="2518" w:type="dxa"/>
            <w:gridSpan w:val="5"/>
            <w:tcBorders>
              <w:bottom w:val="nil"/>
              <w:right w:val="nil"/>
            </w:tcBorders>
          </w:tcPr>
          <w:p w14:paraId="00C123EF" w14:textId="77777777" w:rsidR="00C6451D" w:rsidRPr="00DB637F" w:rsidRDefault="00C6451D" w:rsidP="00BA1671">
            <w:pPr>
              <w:pStyle w:val="Normal1"/>
              <w:jc w:val="center"/>
              <w:outlineLvl w:val="4"/>
              <w:rPr>
                <w:rFonts w:ascii="Arial" w:hAnsi="Arial"/>
                <w:sz w:val="12"/>
              </w:rPr>
            </w:pPr>
          </w:p>
        </w:tc>
        <w:tc>
          <w:tcPr>
            <w:tcW w:w="6946" w:type="dxa"/>
            <w:gridSpan w:val="8"/>
            <w:tcBorders>
              <w:top w:val="nil"/>
              <w:left w:val="nil"/>
              <w:bottom w:val="nil"/>
              <w:right w:val="nil"/>
            </w:tcBorders>
          </w:tcPr>
          <w:p w14:paraId="0C8C4139" w14:textId="77777777" w:rsidR="00C6451D" w:rsidRPr="00DB637F" w:rsidRDefault="00C6451D" w:rsidP="00BA1671">
            <w:pPr>
              <w:pStyle w:val="Normal1"/>
              <w:outlineLvl w:val="4"/>
              <w:rPr>
                <w:rFonts w:ascii="Arial" w:hAnsi="Arial"/>
                <w:sz w:val="12"/>
              </w:rPr>
            </w:pPr>
          </w:p>
        </w:tc>
        <w:tc>
          <w:tcPr>
            <w:tcW w:w="1230" w:type="dxa"/>
            <w:gridSpan w:val="2"/>
            <w:tcBorders>
              <w:left w:val="nil"/>
              <w:bottom w:val="nil"/>
            </w:tcBorders>
          </w:tcPr>
          <w:p w14:paraId="7BAEE06D" w14:textId="77777777" w:rsidR="00C6451D" w:rsidRPr="00DB637F" w:rsidRDefault="00C6451D" w:rsidP="00BA1671">
            <w:pPr>
              <w:pStyle w:val="Normal1"/>
              <w:jc w:val="center"/>
              <w:outlineLvl w:val="4"/>
              <w:rPr>
                <w:rFonts w:ascii="Arial" w:hAnsi="Arial"/>
                <w:sz w:val="12"/>
              </w:rPr>
            </w:pPr>
          </w:p>
        </w:tc>
      </w:tr>
      <w:tr w:rsidR="00C6451D" w:rsidRPr="00DB637F" w14:paraId="279E9164" w14:textId="77777777" w:rsidTr="005A7AF4">
        <w:trPr>
          <w:cantSplit/>
          <w:trHeight w:val="6548"/>
        </w:trPr>
        <w:tc>
          <w:tcPr>
            <w:tcW w:w="2518" w:type="dxa"/>
            <w:gridSpan w:val="5"/>
            <w:tcBorders>
              <w:top w:val="nil"/>
              <w:right w:val="nil"/>
            </w:tcBorders>
            <w:textDirection w:val="btLr"/>
            <w:vAlign w:val="center"/>
          </w:tcPr>
          <w:p w14:paraId="162BC07E" w14:textId="77777777" w:rsidR="00C6451D" w:rsidRPr="002D2C06" w:rsidRDefault="00C6451D" w:rsidP="00C6451D">
            <w:pPr>
              <w:ind w:left="113" w:right="113"/>
              <w:jc w:val="center"/>
              <w:rPr>
                <w:i/>
                <w:iCs/>
                <w:sz w:val="24"/>
                <w:szCs w:val="24"/>
              </w:rPr>
            </w:pPr>
            <w:r w:rsidRPr="002D2C06">
              <w:rPr>
                <w:i/>
                <w:sz w:val="24"/>
                <w:szCs w:val="24"/>
              </w:rPr>
              <w:t xml:space="preserve">Номер, полученный политической партией в результате жеребьевки, </w:t>
            </w:r>
            <w:r w:rsidRPr="002D2C06">
              <w:rPr>
                <w:i/>
                <w:sz w:val="24"/>
                <w:szCs w:val="24"/>
              </w:rPr>
              <w:br/>
              <w:t>проведенной</w:t>
            </w:r>
            <w:r w:rsidRPr="002D2C06">
              <w:rPr>
                <w:i/>
                <w:iCs/>
                <w:sz w:val="24"/>
                <w:szCs w:val="24"/>
              </w:rPr>
              <w:t xml:space="preserve"> в Избирательной комиссии Калининградской области</w:t>
            </w:r>
          </w:p>
          <w:p w14:paraId="27846C8E" w14:textId="77777777" w:rsidR="00C6451D" w:rsidRPr="002D2C06" w:rsidRDefault="00C6451D" w:rsidP="00C6451D">
            <w:pPr>
              <w:ind w:left="113" w:right="113"/>
              <w:jc w:val="center"/>
              <w:rPr>
                <w:i/>
                <w:iCs/>
                <w:sz w:val="24"/>
                <w:szCs w:val="24"/>
              </w:rPr>
            </w:pPr>
          </w:p>
          <w:p w14:paraId="1B0838D8" w14:textId="1E4541B4" w:rsidR="00C6451D" w:rsidRPr="002D2C06" w:rsidRDefault="00C6451D" w:rsidP="00C6451D">
            <w:pPr>
              <w:jc w:val="center"/>
              <w:rPr>
                <w:sz w:val="22"/>
                <w:szCs w:val="22"/>
              </w:rPr>
            </w:pPr>
            <w:r w:rsidRPr="002D2C06">
              <w:rPr>
                <w:i/>
                <w:sz w:val="24"/>
                <w:szCs w:val="24"/>
              </w:rPr>
              <w:t xml:space="preserve">Эмблема политической партии в одноцветном исполнении </w:t>
            </w:r>
            <w:r w:rsidRPr="002D2C06">
              <w:rPr>
                <w:i/>
                <w:sz w:val="24"/>
                <w:szCs w:val="24"/>
              </w:rPr>
              <w:br/>
              <w:t>(в случае представления в Избирательную комиссию Калининградской области)</w:t>
            </w:r>
          </w:p>
        </w:tc>
        <w:tc>
          <w:tcPr>
            <w:tcW w:w="6946" w:type="dxa"/>
            <w:gridSpan w:val="8"/>
            <w:tcBorders>
              <w:top w:val="nil"/>
              <w:left w:val="nil"/>
              <w:bottom w:val="nil"/>
              <w:right w:val="nil"/>
            </w:tcBorders>
          </w:tcPr>
          <w:p w14:paraId="79506548" w14:textId="727BD867" w:rsidR="00C6451D" w:rsidRDefault="00C6451D" w:rsidP="00C6451D">
            <w:pPr>
              <w:spacing w:before="240"/>
              <w:ind w:firstLine="284"/>
              <w:jc w:val="both"/>
              <w:rPr>
                <w:rFonts w:ascii="Times New Roman CYR" w:hAnsi="Times New Roman CYR" w:cs="Times New Roman CYR"/>
                <w:i/>
                <w:iCs/>
                <w:sz w:val="22"/>
                <w:szCs w:val="22"/>
              </w:rPr>
            </w:pPr>
            <w:r w:rsidRPr="0043362E">
              <w:rPr>
                <w:rFonts w:ascii="Times New Roman CYR" w:hAnsi="Times New Roman CYR" w:cs="Times New Roman CYR"/>
                <w:i/>
                <w:iCs/>
                <w:sz w:val="22"/>
                <w:szCs w:val="22"/>
              </w:rPr>
              <w:t>Наименование политическ</w:t>
            </w:r>
            <w:r>
              <w:rPr>
                <w:rFonts w:ascii="Times New Roman CYR" w:hAnsi="Times New Roman CYR" w:cs="Times New Roman CYR"/>
                <w:i/>
                <w:iCs/>
                <w:sz w:val="22"/>
                <w:szCs w:val="22"/>
              </w:rPr>
              <w:t>их</w:t>
            </w:r>
            <w:r w:rsidRPr="0043362E">
              <w:rPr>
                <w:rFonts w:ascii="Times New Roman CYR" w:hAnsi="Times New Roman CYR" w:cs="Times New Roman CYR"/>
                <w:i/>
                <w:iCs/>
                <w:sz w:val="22"/>
                <w:szCs w:val="22"/>
              </w:rPr>
              <w:t xml:space="preserve"> парти</w:t>
            </w:r>
            <w:r>
              <w:rPr>
                <w:rFonts w:ascii="Times New Roman CYR" w:hAnsi="Times New Roman CYR" w:cs="Times New Roman CYR"/>
                <w:i/>
                <w:iCs/>
                <w:sz w:val="22"/>
                <w:szCs w:val="22"/>
              </w:rPr>
              <w:t>й</w:t>
            </w:r>
            <w:r w:rsidRPr="0043362E">
              <w:rPr>
                <w:rFonts w:ascii="Times New Roman CYR" w:hAnsi="Times New Roman CYR" w:cs="Times New Roman CYR"/>
                <w:i/>
                <w:iCs/>
                <w:sz w:val="22"/>
                <w:szCs w:val="22"/>
              </w:rPr>
              <w:t>, зарегистрировавш</w:t>
            </w:r>
            <w:r>
              <w:rPr>
                <w:rFonts w:ascii="Times New Roman CYR" w:hAnsi="Times New Roman CYR" w:cs="Times New Roman CYR"/>
                <w:i/>
                <w:iCs/>
                <w:sz w:val="22"/>
                <w:szCs w:val="22"/>
              </w:rPr>
              <w:t>их</w:t>
            </w:r>
            <w:r w:rsidRPr="0043362E">
              <w:rPr>
                <w:rFonts w:ascii="Times New Roman CYR" w:hAnsi="Times New Roman CYR" w:cs="Times New Roman CYR"/>
                <w:i/>
                <w:iCs/>
                <w:sz w:val="22"/>
                <w:szCs w:val="22"/>
              </w:rPr>
              <w:t xml:space="preserve"> </w:t>
            </w:r>
            <w:r>
              <w:rPr>
                <w:rFonts w:ascii="Times New Roman CYR" w:hAnsi="Times New Roman CYR" w:cs="Times New Roman CYR"/>
                <w:i/>
                <w:iCs/>
                <w:sz w:val="22"/>
                <w:szCs w:val="22"/>
              </w:rPr>
              <w:t>сп</w:t>
            </w:r>
            <w:r w:rsidRPr="0043362E">
              <w:rPr>
                <w:rFonts w:ascii="Times New Roman CYR" w:hAnsi="Times New Roman CYR" w:cs="Times New Roman CYR"/>
                <w:i/>
                <w:iCs/>
                <w:sz w:val="22"/>
                <w:szCs w:val="22"/>
              </w:rPr>
              <w:t>иск</w:t>
            </w:r>
            <w:r>
              <w:rPr>
                <w:rFonts w:ascii="Times New Roman CYR" w:hAnsi="Times New Roman CYR" w:cs="Times New Roman CYR"/>
                <w:i/>
                <w:iCs/>
                <w:sz w:val="22"/>
                <w:szCs w:val="22"/>
              </w:rPr>
              <w:t>и</w:t>
            </w:r>
            <w:r w:rsidRPr="0043362E">
              <w:rPr>
                <w:rFonts w:ascii="Times New Roman CYR" w:hAnsi="Times New Roman CYR" w:cs="Times New Roman CYR"/>
                <w:i/>
                <w:iCs/>
                <w:sz w:val="22"/>
                <w:szCs w:val="22"/>
              </w:rPr>
              <w:t xml:space="preserve"> кандидатов по единому избирательному округу в порядке, определяемом по результатам жеребьевки. </w:t>
            </w:r>
          </w:p>
          <w:p w14:paraId="37DE013E" w14:textId="36FFBFDF" w:rsidR="00C35E99" w:rsidRPr="0043362E" w:rsidRDefault="00C35E99" w:rsidP="00C6451D">
            <w:pPr>
              <w:spacing w:before="24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 xml:space="preserve">Фамилии, имена и отчества зарегистрированных кандидатов, включенных в </w:t>
            </w:r>
            <w:proofErr w:type="spellStart"/>
            <w:r w:rsidRPr="00B66A1A">
              <w:rPr>
                <w:rFonts w:ascii="Times New Roman CYR" w:hAnsi="Times New Roman CYR" w:cs="Times New Roman CYR"/>
                <w:i/>
                <w:iCs/>
                <w:sz w:val="22"/>
                <w:szCs w:val="22"/>
              </w:rPr>
              <w:t>обще</w:t>
            </w:r>
            <w:r>
              <w:rPr>
                <w:rFonts w:ascii="Times New Roman CYR" w:hAnsi="Times New Roman CYR" w:cs="Times New Roman CYR"/>
                <w:i/>
                <w:iCs/>
                <w:sz w:val="22"/>
                <w:szCs w:val="22"/>
              </w:rPr>
              <w:t>региональную</w:t>
            </w:r>
            <w:proofErr w:type="spellEnd"/>
            <w:r w:rsidRPr="00B66A1A">
              <w:rPr>
                <w:rFonts w:ascii="Times New Roman CYR" w:hAnsi="Times New Roman CYR" w:cs="Times New Roman CYR"/>
                <w:i/>
                <w:iCs/>
                <w:sz w:val="22"/>
                <w:szCs w:val="22"/>
              </w:rPr>
              <w:t xml:space="preserve"> часть списка кандидатов, </w:t>
            </w:r>
            <w:r w:rsidRPr="0043362E">
              <w:rPr>
                <w:rFonts w:ascii="Times New Roman CYR" w:hAnsi="Times New Roman CYR" w:cs="Times New Roman CYR"/>
                <w:i/>
                <w:iCs/>
                <w:sz w:val="22"/>
                <w:szCs w:val="22"/>
              </w:rPr>
              <w:t>выдвинутого данн</w:t>
            </w:r>
            <w:r>
              <w:rPr>
                <w:rFonts w:ascii="Times New Roman CYR" w:hAnsi="Times New Roman CYR" w:cs="Times New Roman CYR"/>
                <w:i/>
                <w:iCs/>
                <w:sz w:val="22"/>
                <w:szCs w:val="22"/>
              </w:rPr>
              <w:t>ым</w:t>
            </w:r>
            <w:r w:rsidRPr="0043362E">
              <w:rPr>
                <w:rFonts w:ascii="Times New Roman CYR" w:hAnsi="Times New Roman CYR" w:cs="Times New Roman CYR"/>
                <w:i/>
                <w:iCs/>
                <w:sz w:val="22"/>
                <w:szCs w:val="22"/>
              </w:rPr>
              <w:t xml:space="preserve"> избирательным объединением</w:t>
            </w:r>
            <w:r>
              <w:rPr>
                <w:rFonts w:ascii="Times New Roman CYR" w:hAnsi="Times New Roman CYR" w:cs="Times New Roman CYR"/>
                <w:i/>
                <w:iCs/>
                <w:sz w:val="22"/>
                <w:szCs w:val="22"/>
              </w:rPr>
              <w:t>.</w:t>
            </w:r>
          </w:p>
          <w:p w14:paraId="1C4A65B5" w14:textId="77777777" w:rsidR="00C6451D" w:rsidRDefault="00C6451D" w:rsidP="00C6451D">
            <w:pPr>
              <w:spacing w:before="120" w:line="216" w:lineRule="auto"/>
              <w:ind w:firstLine="284"/>
              <w:jc w:val="both"/>
              <w:rPr>
                <w:rFonts w:ascii="Times New Roman CYR" w:hAnsi="Times New Roman CYR" w:cs="Times New Roman CYR"/>
                <w:i/>
                <w:iCs/>
                <w:sz w:val="22"/>
                <w:szCs w:val="22"/>
              </w:rPr>
            </w:pPr>
            <w:r w:rsidRPr="00845B62">
              <w:rPr>
                <w:rFonts w:ascii="Times New Roman CYR" w:hAnsi="Times New Roman CYR" w:cs="Times New Roman CYR"/>
                <w:i/>
                <w:iCs/>
                <w:sz w:val="22"/>
                <w:szCs w:val="22"/>
              </w:rPr>
              <w:t>В каждом одномандатном избирательном округе по выборам депутатов областной Думы после названных сведений указывается номер соответствующей этому округу региональной группы кандидатов из списка кандидатов, выдвинутого данным избирательным объединением по единому избирательному округу, а также фамилия, имя, отчество каждого из кандидатов, включенных в соответствующую региональную группу кандидатов.</w:t>
            </w:r>
          </w:p>
          <w:p w14:paraId="6D2C8F9E" w14:textId="77777777" w:rsidR="00C6451D" w:rsidRPr="00B66A1A" w:rsidRDefault="00C6451D" w:rsidP="00C6451D">
            <w:pPr>
              <w:spacing w:before="24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Если у зарегистрированного кандидата имелась или имеется судимость, указываются сведения о судимости кандидата.</w:t>
            </w:r>
          </w:p>
          <w:p w14:paraId="1DE45F58" w14:textId="50610CE4" w:rsidR="00C6451D" w:rsidRDefault="00C6451D" w:rsidP="00C6451D">
            <w:pPr>
              <w:spacing w:before="24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указываются сведения об этом, в том числе в случае, если такой кандидат (такие кандидаты) включен (включены) в состав списка кандидатов и сведения о нем (них) не внесены в избирательный бюллетень.</w:t>
            </w:r>
          </w:p>
          <w:p w14:paraId="5D2A74D4" w14:textId="77777777" w:rsidR="00C6451D" w:rsidRPr="007D7A9B" w:rsidRDefault="00C6451D" w:rsidP="00C6451D"/>
        </w:tc>
        <w:tc>
          <w:tcPr>
            <w:tcW w:w="1230" w:type="dxa"/>
            <w:gridSpan w:val="2"/>
            <w:tcBorders>
              <w:top w:val="nil"/>
              <w:left w:val="nil"/>
            </w:tcBorders>
          </w:tcPr>
          <w:p w14:paraId="40D0DC41" w14:textId="77777777" w:rsidR="00C6451D" w:rsidRPr="00A94CD3" w:rsidRDefault="00C6451D" w:rsidP="00C6451D">
            <w:pPr>
              <w:pStyle w:val="Normal1"/>
              <w:spacing w:before="180"/>
              <w:ind w:left="355"/>
              <w:outlineLvl w:val="4"/>
              <w:rPr>
                <w:b/>
                <w:i/>
              </w:rPr>
            </w:pPr>
            <w:r>
              <w:rPr>
                <w:noProof/>
              </w:rPr>
              <w:drawing>
                <wp:anchor distT="0" distB="0" distL="114300" distR="114300" simplePos="0" relativeHeight="251667456" behindDoc="0" locked="0" layoutInCell="1" allowOverlap="1" wp14:anchorId="1FD7C4AF" wp14:editId="33A11E47">
                  <wp:simplePos x="0" y="0"/>
                  <wp:positionH relativeFrom="column">
                    <wp:posOffset>133350</wp:posOffset>
                  </wp:positionH>
                  <wp:positionV relativeFrom="paragraph">
                    <wp:posOffset>1117600</wp:posOffset>
                  </wp:positionV>
                  <wp:extent cx="361950" cy="361950"/>
                  <wp:effectExtent l="0" t="0" r="0" b="0"/>
                  <wp:wrapSquare wrapText="bothSides"/>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6451D" w:rsidRPr="00DB637F" w14:paraId="42B11DF9" w14:textId="77777777" w:rsidTr="00920CC4">
        <w:trPr>
          <w:cantSplit/>
          <w:trHeight w:hRule="exact" w:val="140"/>
        </w:trPr>
        <w:tc>
          <w:tcPr>
            <w:tcW w:w="1047" w:type="dxa"/>
            <w:gridSpan w:val="3"/>
          </w:tcPr>
          <w:p w14:paraId="093C72C3" w14:textId="77777777" w:rsidR="00C6451D" w:rsidRPr="00DB637F" w:rsidRDefault="00C6451D" w:rsidP="00C6451D">
            <w:pPr>
              <w:pStyle w:val="Normal1"/>
              <w:jc w:val="center"/>
              <w:outlineLvl w:val="4"/>
              <w:rPr>
                <w:rFonts w:ascii="Arial" w:hAnsi="Arial"/>
                <w:sz w:val="12"/>
              </w:rPr>
            </w:pPr>
            <w:r>
              <w:rPr>
                <w:rFonts w:ascii="Arial" w:hAnsi="Arial"/>
                <w:sz w:val="12"/>
              </w:rPr>
              <w:t xml:space="preserve"> </w:t>
            </w:r>
          </w:p>
        </w:tc>
        <w:tc>
          <w:tcPr>
            <w:tcW w:w="1191" w:type="dxa"/>
          </w:tcPr>
          <w:p w14:paraId="6F0B569D" w14:textId="77777777" w:rsidR="00C6451D" w:rsidRPr="00DB637F" w:rsidRDefault="00C6451D" w:rsidP="00C6451D">
            <w:pPr>
              <w:pStyle w:val="Normal1"/>
              <w:jc w:val="center"/>
              <w:outlineLvl w:val="4"/>
              <w:rPr>
                <w:rFonts w:ascii="Arial" w:hAnsi="Arial"/>
                <w:sz w:val="12"/>
              </w:rPr>
            </w:pPr>
          </w:p>
        </w:tc>
        <w:tc>
          <w:tcPr>
            <w:tcW w:w="1134" w:type="dxa"/>
            <w:gridSpan w:val="2"/>
          </w:tcPr>
          <w:p w14:paraId="2106B295" w14:textId="77777777" w:rsidR="00C6451D" w:rsidRPr="00DB637F" w:rsidRDefault="00C6451D" w:rsidP="00C6451D">
            <w:pPr>
              <w:pStyle w:val="Normal1"/>
              <w:outlineLvl w:val="4"/>
              <w:rPr>
                <w:rFonts w:ascii="Arial" w:hAnsi="Arial"/>
                <w:sz w:val="12"/>
              </w:rPr>
            </w:pPr>
          </w:p>
        </w:tc>
        <w:tc>
          <w:tcPr>
            <w:tcW w:w="1268" w:type="dxa"/>
          </w:tcPr>
          <w:p w14:paraId="18FDC730" w14:textId="77777777" w:rsidR="00C6451D" w:rsidRPr="00DB637F" w:rsidRDefault="00C6451D" w:rsidP="00C6451D">
            <w:pPr>
              <w:pStyle w:val="Normal1"/>
              <w:outlineLvl w:val="4"/>
              <w:rPr>
                <w:rFonts w:ascii="Arial" w:hAnsi="Arial"/>
                <w:sz w:val="12"/>
              </w:rPr>
            </w:pPr>
          </w:p>
        </w:tc>
        <w:tc>
          <w:tcPr>
            <w:tcW w:w="1009" w:type="dxa"/>
          </w:tcPr>
          <w:p w14:paraId="5ACF33BC" w14:textId="77777777" w:rsidR="00C6451D" w:rsidRPr="00DB637F" w:rsidRDefault="00C6451D" w:rsidP="00C6451D">
            <w:pPr>
              <w:pStyle w:val="Normal1"/>
              <w:outlineLvl w:val="4"/>
              <w:rPr>
                <w:rFonts w:ascii="Arial" w:hAnsi="Arial"/>
                <w:sz w:val="12"/>
              </w:rPr>
            </w:pPr>
          </w:p>
        </w:tc>
        <w:tc>
          <w:tcPr>
            <w:tcW w:w="1009" w:type="dxa"/>
            <w:shd w:val="clear" w:color="auto" w:fill="000000" w:themeFill="text1"/>
          </w:tcPr>
          <w:p w14:paraId="5A008F15" w14:textId="77777777" w:rsidR="00C6451D" w:rsidRPr="00DB637F" w:rsidRDefault="00C6451D" w:rsidP="00C6451D">
            <w:pPr>
              <w:pStyle w:val="Normal1"/>
              <w:outlineLvl w:val="4"/>
              <w:rPr>
                <w:rFonts w:ascii="Arial" w:hAnsi="Arial"/>
                <w:sz w:val="12"/>
              </w:rPr>
            </w:pPr>
          </w:p>
        </w:tc>
        <w:tc>
          <w:tcPr>
            <w:tcW w:w="1010" w:type="dxa"/>
            <w:shd w:val="clear" w:color="auto" w:fill="FFFFFF" w:themeFill="background1"/>
          </w:tcPr>
          <w:p w14:paraId="627E0606" w14:textId="77777777" w:rsidR="00C6451D" w:rsidRPr="00DB637F" w:rsidRDefault="00C6451D" w:rsidP="00C6451D">
            <w:pPr>
              <w:pStyle w:val="Normal1"/>
              <w:outlineLvl w:val="4"/>
              <w:rPr>
                <w:rFonts w:ascii="Arial" w:hAnsi="Arial"/>
                <w:sz w:val="12"/>
              </w:rPr>
            </w:pPr>
          </w:p>
        </w:tc>
        <w:tc>
          <w:tcPr>
            <w:tcW w:w="1009" w:type="dxa"/>
            <w:gridSpan w:val="2"/>
            <w:tcBorders>
              <w:right w:val="nil"/>
            </w:tcBorders>
          </w:tcPr>
          <w:p w14:paraId="17B9F584" w14:textId="77777777" w:rsidR="00C6451D" w:rsidRPr="00DB637F" w:rsidRDefault="00C6451D" w:rsidP="00C6451D">
            <w:pPr>
              <w:pStyle w:val="Normal1"/>
              <w:outlineLvl w:val="4"/>
              <w:rPr>
                <w:rFonts w:ascii="Arial" w:hAnsi="Arial"/>
                <w:sz w:val="12"/>
              </w:rPr>
            </w:pPr>
          </w:p>
        </w:tc>
        <w:tc>
          <w:tcPr>
            <w:tcW w:w="1009" w:type="dxa"/>
            <w:gridSpan w:val="2"/>
            <w:tcBorders>
              <w:top w:val="single" w:sz="24" w:space="0" w:color="000000"/>
              <w:left w:val="single" w:sz="24" w:space="0" w:color="000000"/>
              <w:bottom w:val="single" w:sz="24" w:space="0" w:color="000000"/>
              <w:right w:val="single" w:sz="24" w:space="0" w:color="000000"/>
            </w:tcBorders>
            <w:shd w:val="clear" w:color="auto" w:fill="FFFFFF"/>
          </w:tcPr>
          <w:p w14:paraId="540C7A8E" w14:textId="77777777" w:rsidR="00C6451D" w:rsidRPr="00DB637F" w:rsidRDefault="00C6451D" w:rsidP="00C6451D">
            <w:pPr>
              <w:pStyle w:val="Normal1"/>
              <w:outlineLvl w:val="4"/>
              <w:rPr>
                <w:rFonts w:ascii="Arial" w:hAnsi="Arial"/>
                <w:sz w:val="12"/>
              </w:rPr>
            </w:pPr>
          </w:p>
        </w:tc>
        <w:tc>
          <w:tcPr>
            <w:tcW w:w="1008" w:type="dxa"/>
            <w:tcBorders>
              <w:left w:val="nil"/>
            </w:tcBorders>
          </w:tcPr>
          <w:p w14:paraId="7DC67CDD" w14:textId="77777777" w:rsidR="00C6451D" w:rsidRPr="00DB637F" w:rsidRDefault="00C6451D" w:rsidP="00C6451D">
            <w:pPr>
              <w:pStyle w:val="Normal1"/>
              <w:jc w:val="center"/>
              <w:outlineLvl w:val="4"/>
              <w:rPr>
                <w:rFonts w:ascii="Arial" w:hAnsi="Arial"/>
                <w:sz w:val="12"/>
              </w:rPr>
            </w:pPr>
          </w:p>
        </w:tc>
      </w:tr>
    </w:tbl>
    <w:p w14:paraId="4588B401" w14:textId="77777777" w:rsidR="00410BF5" w:rsidRDefault="00410BF5" w:rsidP="00AA1D41">
      <w:pPr>
        <w:pStyle w:val="14-153"/>
        <w:suppressAutoHyphens/>
        <w:ind w:firstLine="567"/>
      </w:pPr>
    </w:p>
    <w:p w14:paraId="0DD40379" w14:textId="00E4A4B1" w:rsidR="00C6451D" w:rsidRDefault="00C6451D">
      <w:pPr>
        <w:widowControl/>
      </w:pPr>
      <w:r>
        <w:br w:type="page"/>
      </w:r>
    </w:p>
    <w:p w14:paraId="6618C413" w14:textId="7D41E23C" w:rsidR="004C5603" w:rsidRPr="00410BF5" w:rsidRDefault="004C5603" w:rsidP="004C5603">
      <w:pPr>
        <w:ind w:left="4678"/>
        <w:jc w:val="center"/>
        <w:rPr>
          <w:sz w:val="22"/>
          <w:szCs w:val="22"/>
        </w:rPr>
      </w:pPr>
      <w:r w:rsidRPr="00410BF5">
        <w:rPr>
          <w:sz w:val="22"/>
          <w:szCs w:val="22"/>
        </w:rPr>
        <w:lastRenderedPageBreak/>
        <w:t xml:space="preserve">Приложение № </w:t>
      </w:r>
      <w:r>
        <w:rPr>
          <w:sz w:val="22"/>
          <w:szCs w:val="22"/>
        </w:rPr>
        <w:t>5</w:t>
      </w:r>
    </w:p>
    <w:p w14:paraId="5F27023D" w14:textId="77777777" w:rsidR="004C5603" w:rsidRPr="00410BF5" w:rsidRDefault="004C5603" w:rsidP="004C5603">
      <w:pPr>
        <w:pStyle w:val="22"/>
        <w:spacing w:line="240" w:lineRule="auto"/>
        <w:ind w:left="4678" w:firstLine="0"/>
        <w:jc w:val="center"/>
        <w:rPr>
          <w:i w:val="0"/>
          <w:iCs w:val="0"/>
          <w:sz w:val="22"/>
          <w:szCs w:val="22"/>
        </w:rPr>
      </w:pPr>
      <w:r w:rsidRPr="00410BF5">
        <w:rPr>
          <w:i w:val="0"/>
          <w:iCs w:val="0"/>
          <w:sz w:val="22"/>
          <w:szCs w:val="22"/>
        </w:rPr>
        <w:t>УТВЕРЖДЕНО</w:t>
      </w:r>
    </w:p>
    <w:p w14:paraId="768DC93B" w14:textId="77777777" w:rsidR="004C5603" w:rsidRPr="00410BF5" w:rsidRDefault="004C5603" w:rsidP="004C5603">
      <w:pPr>
        <w:pStyle w:val="22"/>
        <w:spacing w:line="240" w:lineRule="auto"/>
        <w:ind w:left="4678" w:firstLine="0"/>
        <w:jc w:val="center"/>
        <w:rPr>
          <w:i w:val="0"/>
          <w:iCs w:val="0"/>
          <w:sz w:val="22"/>
          <w:szCs w:val="22"/>
        </w:rPr>
      </w:pPr>
      <w:r w:rsidRPr="00410BF5">
        <w:rPr>
          <w:i w:val="0"/>
          <w:iCs w:val="0"/>
          <w:sz w:val="22"/>
          <w:szCs w:val="22"/>
        </w:rPr>
        <w:t>решением Избирательной комиссии</w:t>
      </w:r>
    </w:p>
    <w:p w14:paraId="386DCBED" w14:textId="7ABA4A58" w:rsidR="004C5603" w:rsidRPr="00410BF5" w:rsidRDefault="004C5603" w:rsidP="004C5603">
      <w:pPr>
        <w:pStyle w:val="14-153"/>
        <w:suppressAutoHyphens/>
        <w:spacing w:after="480" w:line="240" w:lineRule="auto"/>
        <w:ind w:left="4678" w:firstLine="0"/>
        <w:jc w:val="center"/>
        <w:rPr>
          <w:sz w:val="22"/>
          <w:szCs w:val="22"/>
        </w:rPr>
      </w:pPr>
      <w:r w:rsidRPr="00410BF5">
        <w:rPr>
          <w:sz w:val="22"/>
          <w:szCs w:val="22"/>
        </w:rPr>
        <w:t xml:space="preserve">Калининградской области </w:t>
      </w:r>
      <w:r w:rsidRPr="00410BF5">
        <w:rPr>
          <w:sz w:val="22"/>
          <w:szCs w:val="22"/>
        </w:rPr>
        <w:br/>
        <w:t xml:space="preserve">от </w:t>
      </w:r>
      <w:r w:rsidR="00D23442">
        <w:rPr>
          <w:sz w:val="22"/>
          <w:szCs w:val="22"/>
        </w:rPr>
        <w:t xml:space="preserve">17 </w:t>
      </w:r>
      <w:r w:rsidRPr="00410BF5">
        <w:rPr>
          <w:sz w:val="22"/>
          <w:szCs w:val="22"/>
        </w:rPr>
        <w:t xml:space="preserve"> августа 2021 года № 28</w:t>
      </w:r>
      <w:r w:rsidR="00D23442">
        <w:rPr>
          <w:sz w:val="22"/>
          <w:szCs w:val="22"/>
        </w:rPr>
        <w:t>/257</w:t>
      </w:r>
      <w:r w:rsidRPr="00410BF5">
        <w:rPr>
          <w:sz w:val="22"/>
          <w:szCs w:val="22"/>
        </w:rPr>
        <w:t>-</w:t>
      </w:r>
      <w:r>
        <w:rPr>
          <w:sz w:val="22"/>
          <w:szCs w:val="22"/>
        </w:rPr>
        <w:t>8</w:t>
      </w:r>
    </w:p>
    <w:tbl>
      <w:tblPr>
        <w:tblpPr w:leftFromText="180" w:rightFromText="180" w:vertAnchor="page" w:horzAnchor="margin" w:tblpXSpec="right" w:tblpY="2851"/>
        <w:tblW w:w="10694"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108"/>
        <w:gridCol w:w="924"/>
        <w:gridCol w:w="15"/>
        <w:gridCol w:w="1191"/>
        <w:gridCol w:w="280"/>
        <w:gridCol w:w="854"/>
        <w:gridCol w:w="1268"/>
        <w:gridCol w:w="1009"/>
        <w:gridCol w:w="1009"/>
        <w:gridCol w:w="1010"/>
        <w:gridCol w:w="809"/>
        <w:gridCol w:w="200"/>
        <w:gridCol w:w="787"/>
        <w:gridCol w:w="222"/>
        <w:gridCol w:w="1008"/>
      </w:tblGrid>
      <w:tr w:rsidR="002569D2" w:rsidRPr="00DB637F" w14:paraId="544BFC3C" w14:textId="77777777" w:rsidTr="002569D2">
        <w:trPr>
          <w:cantSplit/>
          <w:trHeight w:hRule="exact" w:val="120"/>
        </w:trPr>
        <w:tc>
          <w:tcPr>
            <w:tcW w:w="1032" w:type="dxa"/>
            <w:gridSpan w:val="2"/>
            <w:tcBorders>
              <w:top w:val="single" w:sz="24" w:space="0" w:color="000000"/>
              <w:left w:val="single" w:sz="24" w:space="0" w:color="000000"/>
              <w:bottom w:val="single" w:sz="24" w:space="0" w:color="000000"/>
              <w:right w:val="single" w:sz="24" w:space="0" w:color="000000"/>
            </w:tcBorders>
            <w:shd w:val="clear" w:color="auto" w:fill="000000"/>
          </w:tcPr>
          <w:p w14:paraId="615F12D7" w14:textId="77777777" w:rsidR="002569D2" w:rsidRPr="00DB637F" w:rsidRDefault="002569D2" w:rsidP="00BA1671">
            <w:pPr>
              <w:pStyle w:val="Normal1"/>
              <w:jc w:val="center"/>
              <w:outlineLvl w:val="4"/>
              <w:rPr>
                <w:rFonts w:ascii="Arial" w:hAnsi="Arial"/>
                <w:sz w:val="12"/>
              </w:rPr>
            </w:pPr>
          </w:p>
        </w:tc>
        <w:tc>
          <w:tcPr>
            <w:tcW w:w="1206" w:type="dxa"/>
            <w:gridSpan w:val="2"/>
            <w:tcBorders>
              <w:top w:val="single" w:sz="24" w:space="0" w:color="000000"/>
              <w:left w:val="single" w:sz="24" w:space="0" w:color="000000"/>
              <w:bottom w:val="single" w:sz="24" w:space="0" w:color="000000"/>
              <w:right w:val="single" w:sz="24" w:space="0" w:color="000000"/>
            </w:tcBorders>
            <w:shd w:val="clear" w:color="auto" w:fill="FFFFFF"/>
          </w:tcPr>
          <w:p w14:paraId="1762AF47" w14:textId="77777777" w:rsidR="002569D2" w:rsidRPr="00DB637F" w:rsidRDefault="002569D2" w:rsidP="00BA1671">
            <w:pPr>
              <w:pStyle w:val="Normal1"/>
              <w:jc w:val="center"/>
              <w:outlineLvl w:val="4"/>
              <w:rPr>
                <w:rFonts w:ascii="Arial" w:hAnsi="Arial"/>
                <w:sz w:val="12"/>
              </w:rPr>
            </w:pPr>
          </w:p>
        </w:tc>
        <w:tc>
          <w:tcPr>
            <w:tcW w:w="1134" w:type="dxa"/>
            <w:gridSpan w:val="2"/>
            <w:tcBorders>
              <w:left w:val="nil"/>
            </w:tcBorders>
          </w:tcPr>
          <w:p w14:paraId="3FEB0338" w14:textId="77777777" w:rsidR="002569D2" w:rsidRPr="00DB637F" w:rsidRDefault="002569D2" w:rsidP="00BA1671">
            <w:pPr>
              <w:pStyle w:val="Normal1"/>
              <w:outlineLvl w:val="4"/>
              <w:rPr>
                <w:rFonts w:ascii="Arial" w:hAnsi="Arial"/>
                <w:sz w:val="12"/>
              </w:rPr>
            </w:pPr>
          </w:p>
        </w:tc>
        <w:tc>
          <w:tcPr>
            <w:tcW w:w="1268" w:type="dxa"/>
            <w:shd w:val="clear" w:color="auto" w:fill="000000"/>
          </w:tcPr>
          <w:p w14:paraId="35E75FAC" w14:textId="77777777" w:rsidR="002569D2" w:rsidRPr="00DB637F" w:rsidRDefault="002569D2" w:rsidP="00BA1671">
            <w:pPr>
              <w:pStyle w:val="Normal1"/>
              <w:outlineLvl w:val="4"/>
              <w:rPr>
                <w:rFonts w:ascii="Arial" w:hAnsi="Arial"/>
                <w:sz w:val="12"/>
              </w:rPr>
            </w:pPr>
          </w:p>
        </w:tc>
        <w:tc>
          <w:tcPr>
            <w:tcW w:w="1009" w:type="dxa"/>
          </w:tcPr>
          <w:p w14:paraId="084E2BA5" w14:textId="77777777" w:rsidR="002569D2" w:rsidRPr="00DB637F" w:rsidRDefault="002569D2" w:rsidP="00BA1671">
            <w:pPr>
              <w:pStyle w:val="Normal1"/>
              <w:outlineLvl w:val="4"/>
              <w:rPr>
                <w:rFonts w:ascii="Arial" w:hAnsi="Arial"/>
                <w:sz w:val="12"/>
              </w:rPr>
            </w:pPr>
          </w:p>
        </w:tc>
        <w:tc>
          <w:tcPr>
            <w:tcW w:w="1009" w:type="dxa"/>
          </w:tcPr>
          <w:p w14:paraId="39ED0A78" w14:textId="77777777" w:rsidR="002569D2" w:rsidRPr="00DB637F" w:rsidRDefault="002569D2" w:rsidP="00BA1671">
            <w:pPr>
              <w:pStyle w:val="Normal1"/>
              <w:outlineLvl w:val="4"/>
              <w:rPr>
                <w:rFonts w:ascii="Arial" w:hAnsi="Arial"/>
                <w:sz w:val="12"/>
              </w:rPr>
            </w:pPr>
          </w:p>
        </w:tc>
        <w:tc>
          <w:tcPr>
            <w:tcW w:w="1010" w:type="dxa"/>
          </w:tcPr>
          <w:p w14:paraId="55B779E8" w14:textId="77777777" w:rsidR="002569D2" w:rsidRPr="00DB637F" w:rsidRDefault="002569D2" w:rsidP="00BA1671">
            <w:pPr>
              <w:pStyle w:val="Normal1"/>
              <w:outlineLvl w:val="4"/>
              <w:rPr>
                <w:rFonts w:ascii="Arial" w:hAnsi="Arial"/>
                <w:sz w:val="12"/>
              </w:rPr>
            </w:pPr>
          </w:p>
        </w:tc>
        <w:tc>
          <w:tcPr>
            <w:tcW w:w="1009" w:type="dxa"/>
            <w:gridSpan w:val="2"/>
          </w:tcPr>
          <w:p w14:paraId="7ACC8ABA" w14:textId="77777777" w:rsidR="002569D2" w:rsidRPr="00DB637F" w:rsidRDefault="002569D2" w:rsidP="00BA1671">
            <w:pPr>
              <w:pStyle w:val="Normal1"/>
              <w:outlineLvl w:val="4"/>
              <w:rPr>
                <w:rFonts w:ascii="Arial" w:hAnsi="Arial"/>
                <w:sz w:val="12"/>
              </w:rPr>
            </w:pPr>
          </w:p>
        </w:tc>
        <w:tc>
          <w:tcPr>
            <w:tcW w:w="1009" w:type="dxa"/>
            <w:gridSpan w:val="2"/>
          </w:tcPr>
          <w:p w14:paraId="13F2EC6C" w14:textId="77777777" w:rsidR="002569D2" w:rsidRPr="00DB637F" w:rsidRDefault="002569D2" w:rsidP="00BA1671">
            <w:pPr>
              <w:pStyle w:val="Normal1"/>
              <w:outlineLvl w:val="4"/>
              <w:rPr>
                <w:rFonts w:ascii="Arial" w:hAnsi="Arial"/>
                <w:sz w:val="12"/>
              </w:rPr>
            </w:pPr>
          </w:p>
        </w:tc>
        <w:tc>
          <w:tcPr>
            <w:tcW w:w="1008" w:type="dxa"/>
          </w:tcPr>
          <w:p w14:paraId="69649F9B" w14:textId="77777777" w:rsidR="002569D2" w:rsidRPr="00DB637F" w:rsidRDefault="002569D2" w:rsidP="00BA1671">
            <w:pPr>
              <w:pStyle w:val="Normal1"/>
              <w:jc w:val="center"/>
              <w:outlineLvl w:val="4"/>
              <w:rPr>
                <w:rFonts w:ascii="Arial" w:hAnsi="Arial"/>
                <w:sz w:val="12"/>
              </w:rPr>
            </w:pPr>
          </w:p>
        </w:tc>
      </w:tr>
      <w:tr w:rsidR="002569D2" w:rsidRPr="00DB637F" w14:paraId="3CC449D1" w14:textId="77777777" w:rsidTr="002569D2">
        <w:tblPrEx>
          <w:tblCellMar>
            <w:left w:w="0" w:type="dxa"/>
            <w:right w:w="0" w:type="dxa"/>
          </w:tblCellMar>
        </w:tblPrEx>
        <w:trPr>
          <w:trHeight w:hRule="exact" w:val="2438"/>
        </w:trPr>
        <w:tc>
          <w:tcPr>
            <w:tcW w:w="108" w:type="dxa"/>
            <w:tcBorders>
              <w:top w:val="nil"/>
              <w:bottom w:val="single" w:sz="24" w:space="0" w:color="auto"/>
              <w:right w:val="nil"/>
            </w:tcBorders>
          </w:tcPr>
          <w:p w14:paraId="02187E77" w14:textId="77777777" w:rsidR="002569D2" w:rsidRPr="00DB637F" w:rsidRDefault="002569D2" w:rsidP="00BA1671">
            <w:pPr>
              <w:pStyle w:val="Normal1"/>
              <w:outlineLvl w:val="4"/>
            </w:pPr>
          </w:p>
        </w:tc>
        <w:tc>
          <w:tcPr>
            <w:tcW w:w="8369" w:type="dxa"/>
            <w:gridSpan w:val="10"/>
            <w:tcBorders>
              <w:left w:val="nil"/>
              <w:bottom w:val="single" w:sz="24" w:space="0" w:color="auto"/>
            </w:tcBorders>
            <w:vAlign w:val="center"/>
          </w:tcPr>
          <w:p w14:paraId="00B84798" w14:textId="77777777" w:rsidR="002569D2" w:rsidRPr="00402836" w:rsidRDefault="002569D2" w:rsidP="00402836">
            <w:pPr>
              <w:pStyle w:val="2"/>
              <w:keepNext w:val="0"/>
              <w:spacing w:before="120" w:after="120"/>
              <w:rPr>
                <w:b w:val="0"/>
                <w:bCs/>
                <w:sz w:val="28"/>
                <w:szCs w:val="28"/>
              </w:rPr>
            </w:pPr>
            <w:r w:rsidRPr="00402836">
              <w:rPr>
                <w:bCs/>
                <w:sz w:val="28"/>
                <w:szCs w:val="28"/>
              </w:rPr>
              <w:t>ИЗБИРАТЕЛЬНЫЙ БЮЛЛЕТЕНЬ</w:t>
            </w:r>
          </w:p>
          <w:p w14:paraId="389F33B7" w14:textId="77777777" w:rsidR="002569D2" w:rsidRPr="00402836" w:rsidRDefault="002569D2" w:rsidP="00BA1671">
            <w:pPr>
              <w:pStyle w:val="af1"/>
              <w:rPr>
                <w:b w:val="0"/>
                <w:bCs/>
                <w:i/>
                <w:szCs w:val="24"/>
              </w:rPr>
            </w:pPr>
            <w:r w:rsidRPr="00402836">
              <w:rPr>
                <w:bCs/>
                <w:szCs w:val="24"/>
              </w:rPr>
              <w:t xml:space="preserve">для голосования по одномандатному избирательному округу </w:t>
            </w:r>
            <w:r w:rsidRPr="00402836">
              <w:rPr>
                <w:bCs/>
                <w:szCs w:val="24"/>
              </w:rPr>
              <w:br/>
              <w:t>на выборах депутатов Калининградской областной Думы седьмого созыва</w:t>
            </w:r>
          </w:p>
          <w:p w14:paraId="4E8FC55F" w14:textId="77777777" w:rsidR="002569D2" w:rsidRPr="00402836" w:rsidRDefault="002569D2" w:rsidP="00BA1671">
            <w:pPr>
              <w:spacing w:before="120" w:line="228" w:lineRule="auto"/>
              <w:jc w:val="center"/>
              <w:rPr>
                <w:b/>
                <w:bCs/>
                <w:sz w:val="24"/>
                <w:szCs w:val="24"/>
              </w:rPr>
            </w:pPr>
            <w:r w:rsidRPr="00402836">
              <w:rPr>
                <w:b/>
                <w:bCs/>
                <w:sz w:val="24"/>
                <w:szCs w:val="24"/>
              </w:rPr>
              <w:t>19 сентября 2021 года</w:t>
            </w:r>
          </w:p>
          <w:p w14:paraId="7C93A8B2" w14:textId="6FB0D417" w:rsidR="002569D2" w:rsidRPr="00DB637F" w:rsidRDefault="00402836" w:rsidP="00402836">
            <w:pPr>
              <w:pStyle w:val="af1"/>
              <w:spacing w:before="120" w:line="192" w:lineRule="auto"/>
              <w:rPr>
                <w:sz w:val="18"/>
                <w:szCs w:val="18"/>
              </w:rPr>
            </w:pPr>
            <w:r w:rsidRPr="00402836">
              <w:rPr>
                <w:szCs w:val="24"/>
              </w:rPr>
              <w:t>одномандатн</w:t>
            </w:r>
            <w:r w:rsidR="002936B7">
              <w:rPr>
                <w:szCs w:val="24"/>
              </w:rPr>
              <w:t>ый</w:t>
            </w:r>
            <w:r w:rsidRPr="00402836">
              <w:rPr>
                <w:szCs w:val="24"/>
              </w:rPr>
              <w:t xml:space="preserve"> избирательн</w:t>
            </w:r>
            <w:r w:rsidR="002936B7">
              <w:rPr>
                <w:szCs w:val="24"/>
              </w:rPr>
              <w:t>ый</w:t>
            </w:r>
            <w:r w:rsidRPr="00402836">
              <w:rPr>
                <w:szCs w:val="24"/>
              </w:rPr>
              <w:t xml:space="preserve"> округ №__</w:t>
            </w:r>
          </w:p>
        </w:tc>
        <w:tc>
          <w:tcPr>
            <w:tcW w:w="2217" w:type="dxa"/>
            <w:gridSpan w:val="4"/>
            <w:tcBorders>
              <w:bottom w:val="nil"/>
            </w:tcBorders>
          </w:tcPr>
          <w:p w14:paraId="47BBB70A" w14:textId="77777777" w:rsidR="002569D2" w:rsidRPr="00DB637F" w:rsidRDefault="002569D2" w:rsidP="00BA1671">
            <w:pPr>
              <w:pStyle w:val="Normal1"/>
              <w:jc w:val="center"/>
              <w:outlineLvl w:val="4"/>
              <w:rPr>
                <w:rFonts w:ascii="Arial" w:hAnsi="Arial" w:cs="Arial"/>
                <w:sz w:val="12"/>
              </w:rPr>
            </w:pPr>
          </w:p>
          <w:p w14:paraId="0769D693" w14:textId="77777777" w:rsidR="002569D2" w:rsidRPr="00DB637F" w:rsidRDefault="002569D2" w:rsidP="00BA1671">
            <w:pPr>
              <w:pStyle w:val="Normal1"/>
              <w:jc w:val="center"/>
              <w:outlineLvl w:val="4"/>
              <w:rPr>
                <w:rFonts w:ascii="Arial" w:hAnsi="Arial" w:cs="Arial"/>
                <w:sz w:val="12"/>
              </w:rPr>
            </w:pPr>
            <w:r w:rsidRPr="00DB637F">
              <w:rPr>
                <w:rFonts w:ascii="Arial" w:hAnsi="Arial" w:cs="Arial"/>
                <w:sz w:val="12"/>
              </w:rPr>
              <w:t>(Подписи двух членов участковой избирательной комиссии с правом решающего голоса и печать участковой избирательной комиссии)</w:t>
            </w:r>
          </w:p>
          <w:p w14:paraId="02597403" w14:textId="77777777" w:rsidR="002569D2" w:rsidRPr="00DB637F" w:rsidRDefault="002569D2" w:rsidP="00BA1671">
            <w:pPr>
              <w:pStyle w:val="Normal1"/>
              <w:outlineLvl w:val="4"/>
              <w:rPr>
                <w:rFonts w:ascii="Arial" w:hAnsi="Arial"/>
                <w:sz w:val="12"/>
              </w:rPr>
            </w:pPr>
          </w:p>
        </w:tc>
      </w:tr>
      <w:tr w:rsidR="002569D2" w:rsidRPr="00DB637F" w14:paraId="04FBE526" w14:textId="77777777" w:rsidTr="002569D2">
        <w:trPr>
          <w:cantSplit/>
          <w:trHeight w:hRule="exact" w:val="1976"/>
        </w:trPr>
        <w:tc>
          <w:tcPr>
            <w:tcW w:w="8477" w:type="dxa"/>
            <w:gridSpan w:val="11"/>
            <w:shd w:val="clear" w:color="auto" w:fill="auto"/>
            <w:vAlign w:val="center"/>
          </w:tcPr>
          <w:p w14:paraId="5150AFA4" w14:textId="77777777" w:rsidR="002569D2" w:rsidRPr="00DB637F" w:rsidRDefault="002569D2" w:rsidP="00BA1671">
            <w:pPr>
              <w:pStyle w:val="Normal1"/>
              <w:jc w:val="center"/>
              <w:outlineLvl w:val="4"/>
              <w:rPr>
                <w:rFonts w:ascii="Arial" w:hAnsi="Arial"/>
                <w:b/>
                <w:i/>
                <w:sz w:val="18"/>
              </w:rPr>
            </w:pPr>
            <w:r w:rsidRPr="00DB637F">
              <w:rPr>
                <w:rFonts w:ascii="Arial" w:hAnsi="Arial"/>
                <w:b/>
                <w:i/>
              </w:rPr>
              <w:t>РАЗЪЯСНЕНИЕ ПОРЯДКА ЗАПОЛНЕНИЯ ИЗБИРАТЕЛЬНОГО БЮЛЛЕТЕНЯ</w:t>
            </w:r>
          </w:p>
          <w:p w14:paraId="1F6F19D2" w14:textId="060965FF" w:rsidR="002569D2" w:rsidRPr="00270B68" w:rsidRDefault="00270B68" w:rsidP="00BA1671">
            <w:pPr>
              <w:pStyle w:val="BlockQuotation"/>
              <w:spacing w:before="120"/>
              <w:ind w:left="0" w:right="0" w:firstLine="284"/>
              <w:rPr>
                <w:i/>
                <w:iCs/>
                <w:sz w:val="14"/>
                <w:szCs w:val="14"/>
              </w:rPr>
            </w:pPr>
            <w:r w:rsidRPr="00B66A1A">
              <w:rPr>
                <w:i/>
                <w:iCs/>
                <w:sz w:val="14"/>
              </w:rPr>
              <w:t>Поставьте любой знак в пустом квадрате справа от фамилии только одного зарегистрированного кандидата, в пользу которого сделан выбор.</w:t>
            </w:r>
          </w:p>
          <w:p w14:paraId="043E4EB5" w14:textId="77777777" w:rsidR="002569D2" w:rsidRPr="00500F29" w:rsidRDefault="002569D2" w:rsidP="00BA1671">
            <w:pPr>
              <w:pStyle w:val="BlockQuotation"/>
              <w:spacing w:before="120"/>
              <w:ind w:left="0" w:right="0" w:firstLine="284"/>
              <w:rPr>
                <w:i/>
                <w:iCs/>
                <w:sz w:val="14"/>
              </w:rPr>
            </w:pPr>
            <w:r w:rsidRPr="00500F29">
              <w:rPr>
                <w:i/>
                <w:iCs/>
                <w:sz w:val="14"/>
              </w:rPr>
              <w:t xml:space="preserve">Избирательный бюллетень, в котором любой знак </w:t>
            </w:r>
            <w:r>
              <w:rPr>
                <w:i/>
                <w:iCs/>
                <w:sz w:val="14"/>
              </w:rPr>
              <w:t xml:space="preserve">проставлен </w:t>
            </w:r>
            <w:r w:rsidRPr="00500F29">
              <w:rPr>
                <w:i/>
                <w:iCs/>
                <w:sz w:val="14"/>
              </w:rPr>
              <w:t>более чем в одном квадрате либо не проставлен ни в одном из них, считается недействительным.</w:t>
            </w:r>
          </w:p>
          <w:p w14:paraId="655E18D2" w14:textId="77777777" w:rsidR="002569D2" w:rsidRPr="00DB637F" w:rsidRDefault="002569D2" w:rsidP="00BA1671">
            <w:pPr>
              <w:pStyle w:val="BlockQuotation"/>
              <w:spacing w:before="120"/>
              <w:ind w:left="0" w:right="0" w:firstLine="284"/>
            </w:pPr>
            <w:r w:rsidRPr="00500F29">
              <w:rPr>
                <w:i/>
                <w:iCs/>
                <w:sz w:val="14"/>
              </w:rPr>
              <w:t>Избирательный бюллетень, не заверенный подписями членов участковой избирательной комиссии и печатью уча</w:t>
            </w:r>
            <w:r>
              <w:rPr>
                <w:i/>
                <w:iCs/>
                <w:sz w:val="14"/>
              </w:rPr>
              <w:t xml:space="preserve">стковой избирательной комиссии, </w:t>
            </w:r>
            <w:r w:rsidRPr="00500F29">
              <w:rPr>
                <w:i/>
                <w:iCs/>
                <w:sz w:val="14"/>
              </w:rPr>
              <w:t>признается бюллетенем неустановленной формы и при подсчете голосов не учитывается.</w:t>
            </w:r>
          </w:p>
        </w:tc>
        <w:tc>
          <w:tcPr>
            <w:tcW w:w="2217" w:type="dxa"/>
            <w:gridSpan w:val="4"/>
            <w:tcBorders>
              <w:top w:val="nil"/>
            </w:tcBorders>
          </w:tcPr>
          <w:p w14:paraId="65EB0A6D" w14:textId="77777777" w:rsidR="002569D2" w:rsidRPr="00DB637F" w:rsidRDefault="002569D2" w:rsidP="00BA1671">
            <w:pPr>
              <w:pStyle w:val="Normal1"/>
              <w:outlineLvl w:val="4"/>
              <w:rPr>
                <w:rFonts w:ascii="Arial" w:hAnsi="Arial"/>
                <w:sz w:val="12"/>
              </w:rPr>
            </w:pPr>
          </w:p>
        </w:tc>
      </w:tr>
      <w:tr w:rsidR="002569D2" w:rsidRPr="00DB637F" w14:paraId="386B9D2F" w14:textId="77777777" w:rsidTr="00BA1671">
        <w:trPr>
          <w:cantSplit/>
          <w:trHeight w:hRule="exact" w:val="160"/>
        </w:trPr>
        <w:tc>
          <w:tcPr>
            <w:tcW w:w="2518" w:type="dxa"/>
            <w:gridSpan w:val="5"/>
            <w:tcBorders>
              <w:bottom w:val="nil"/>
              <w:right w:val="nil"/>
            </w:tcBorders>
          </w:tcPr>
          <w:p w14:paraId="4E928559" w14:textId="77777777" w:rsidR="002569D2" w:rsidRPr="00DB637F" w:rsidRDefault="002569D2" w:rsidP="00BA1671">
            <w:pPr>
              <w:pStyle w:val="Normal1"/>
              <w:jc w:val="center"/>
              <w:outlineLvl w:val="4"/>
              <w:rPr>
                <w:rFonts w:ascii="Arial" w:hAnsi="Arial"/>
                <w:sz w:val="12"/>
              </w:rPr>
            </w:pPr>
          </w:p>
        </w:tc>
        <w:tc>
          <w:tcPr>
            <w:tcW w:w="6946" w:type="dxa"/>
            <w:gridSpan w:val="8"/>
            <w:tcBorders>
              <w:top w:val="nil"/>
              <w:left w:val="nil"/>
              <w:bottom w:val="nil"/>
              <w:right w:val="nil"/>
            </w:tcBorders>
          </w:tcPr>
          <w:p w14:paraId="6612770E" w14:textId="77777777" w:rsidR="002569D2" w:rsidRPr="00DB637F" w:rsidRDefault="002569D2" w:rsidP="00BA1671">
            <w:pPr>
              <w:pStyle w:val="Normal1"/>
              <w:outlineLvl w:val="4"/>
              <w:rPr>
                <w:rFonts w:ascii="Arial" w:hAnsi="Arial"/>
                <w:sz w:val="12"/>
              </w:rPr>
            </w:pPr>
          </w:p>
        </w:tc>
        <w:tc>
          <w:tcPr>
            <w:tcW w:w="1230" w:type="dxa"/>
            <w:gridSpan w:val="2"/>
            <w:tcBorders>
              <w:left w:val="nil"/>
              <w:bottom w:val="nil"/>
            </w:tcBorders>
          </w:tcPr>
          <w:p w14:paraId="6D6E381D" w14:textId="77777777" w:rsidR="002569D2" w:rsidRPr="00DB637F" w:rsidRDefault="002569D2" w:rsidP="00BA1671">
            <w:pPr>
              <w:pStyle w:val="Normal1"/>
              <w:jc w:val="center"/>
              <w:outlineLvl w:val="4"/>
              <w:rPr>
                <w:rFonts w:ascii="Arial" w:hAnsi="Arial"/>
                <w:sz w:val="12"/>
              </w:rPr>
            </w:pPr>
          </w:p>
        </w:tc>
      </w:tr>
      <w:tr w:rsidR="002569D2" w:rsidRPr="00DB637F" w14:paraId="402D5412" w14:textId="77777777" w:rsidTr="00BA1671">
        <w:trPr>
          <w:cantSplit/>
          <w:trHeight w:val="6548"/>
        </w:trPr>
        <w:tc>
          <w:tcPr>
            <w:tcW w:w="2518" w:type="dxa"/>
            <w:gridSpan w:val="5"/>
            <w:tcBorders>
              <w:top w:val="nil"/>
              <w:right w:val="nil"/>
            </w:tcBorders>
          </w:tcPr>
          <w:p w14:paraId="1379D63D" w14:textId="77777777" w:rsidR="002569D2" w:rsidRPr="00144181" w:rsidRDefault="002569D2" w:rsidP="00BA1671">
            <w:pPr>
              <w:spacing w:before="120"/>
              <w:ind w:left="57"/>
              <w:rPr>
                <w:rFonts w:ascii="Times New Roman CYR" w:hAnsi="Times New Roman CYR" w:cs="Times New Roman CYR"/>
                <w:b/>
                <w:iCs/>
              </w:rPr>
            </w:pPr>
            <w:r w:rsidRPr="00144181">
              <w:rPr>
                <w:rFonts w:ascii="Times New Roman CYR" w:hAnsi="Times New Roman CYR" w:cs="Times New Roman CYR"/>
                <w:b/>
                <w:iCs/>
              </w:rPr>
              <w:t>ФАМИЛИЯ,</w:t>
            </w:r>
            <w:r w:rsidRPr="00144181">
              <w:rPr>
                <w:rFonts w:ascii="Times New Roman CYR" w:hAnsi="Times New Roman CYR" w:cs="Times New Roman CYR"/>
                <w:b/>
                <w:iCs/>
              </w:rPr>
              <w:br/>
              <w:t>имя и отчество</w:t>
            </w:r>
          </w:p>
          <w:p w14:paraId="441CA48C" w14:textId="77777777" w:rsidR="002569D2" w:rsidRPr="00666CDB" w:rsidRDefault="002569D2" w:rsidP="00BA1671">
            <w:pPr>
              <w:pStyle w:val="Normal1"/>
              <w:spacing w:before="120"/>
              <w:outlineLvl w:val="4"/>
              <w:rPr>
                <w:rFonts w:ascii="Times New Roman CYR" w:hAnsi="Times New Roman CYR" w:cs="Times New Roman CYR"/>
                <w:i/>
                <w:iCs/>
                <w:sz w:val="24"/>
                <w:szCs w:val="24"/>
              </w:rPr>
            </w:pPr>
            <w:r w:rsidRPr="00144181">
              <w:rPr>
                <w:rFonts w:ascii="Times New Roman CYR" w:hAnsi="Times New Roman CYR" w:cs="Times New Roman CYR"/>
                <w:i/>
                <w:iCs/>
                <w:sz w:val="24"/>
                <w:szCs w:val="24"/>
              </w:rPr>
              <w:t>зарегистрированного кандидата</w:t>
            </w:r>
          </w:p>
          <w:p w14:paraId="19E16627" w14:textId="77777777" w:rsidR="002569D2" w:rsidRPr="00412BA3" w:rsidRDefault="002569D2" w:rsidP="00BA1671">
            <w:pPr>
              <w:rPr>
                <w:sz w:val="20"/>
              </w:rPr>
            </w:pPr>
            <w:r w:rsidRPr="00666CDB">
              <w:rPr>
                <w:sz w:val="18"/>
                <w:szCs w:val="18"/>
              </w:rPr>
              <w:t>(фамилии зарегистрированных кандидатов указываются в алфавитном порядке. 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при этом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также указываются прежние фамилия, имя, отчество кандидата)</w:t>
            </w:r>
          </w:p>
        </w:tc>
        <w:tc>
          <w:tcPr>
            <w:tcW w:w="6946" w:type="dxa"/>
            <w:gridSpan w:val="8"/>
            <w:tcBorders>
              <w:top w:val="nil"/>
              <w:left w:val="nil"/>
              <w:bottom w:val="nil"/>
              <w:right w:val="nil"/>
            </w:tcBorders>
          </w:tcPr>
          <w:p w14:paraId="7718B118" w14:textId="77777777" w:rsidR="002569D2" w:rsidRPr="00B66A1A" w:rsidRDefault="002569D2" w:rsidP="00BA167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Год рождения; место жительства (наименование субъекта Российской Федерации, района, города, иного населенного пункта);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указываются сведения об этом и наименование соответствующего представительного органа.</w:t>
            </w:r>
          </w:p>
          <w:p w14:paraId="094ED823" w14:textId="77777777" w:rsidR="002569D2" w:rsidRDefault="002569D2" w:rsidP="00BA167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 xml:space="preserve">Если кандидат выдвинут </w:t>
            </w:r>
            <w:r>
              <w:rPr>
                <w:rFonts w:ascii="Times New Roman CYR" w:hAnsi="Times New Roman CYR" w:cs="Times New Roman CYR"/>
                <w:i/>
                <w:iCs/>
                <w:sz w:val="22"/>
                <w:szCs w:val="22"/>
              </w:rPr>
              <w:t>избирательным объединением</w:t>
            </w:r>
            <w:r w:rsidRPr="00B66A1A">
              <w:rPr>
                <w:rFonts w:ascii="Times New Roman CYR" w:hAnsi="Times New Roman CYR" w:cs="Times New Roman CYR"/>
                <w:i/>
                <w:iCs/>
                <w:sz w:val="22"/>
                <w:szCs w:val="22"/>
              </w:rPr>
              <w:t xml:space="preserve"> указываются слово «выдвинут:» и наименование </w:t>
            </w:r>
            <w:r>
              <w:rPr>
                <w:rFonts w:ascii="Times New Roman CYR" w:hAnsi="Times New Roman CYR" w:cs="Times New Roman CYR"/>
                <w:i/>
                <w:iCs/>
                <w:sz w:val="22"/>
                <w:szCs w:val="22"/>
              </w:rPr>
              <w:t xml:space="preserve">соответствующей </w:t>
            </w:r>
            <w:r w:rsidRPr="00B66A1A">
              <w:rPr>
                <w:rFonts w:ascii="Times New Roman CYR" w:hAnsi="Times New Roman CYR" w:cs="Times New Roman CYR"/>
                <w:i/>
                <w:iCs/>
                <w:sz w:val="22"/>
                <w:szCs w:val="22"/>
              </w:rPr>
              <w:t xml:space="preserve">политической партии в именительном падеже. </w:t>
            </w:r>
          </w:p>
          <w:p w14:paraId="30C67847" w14:textId="77777777" w:rsidR="002569D2" w:rsidRPr="00B66A1A" w:rsidRDefault="002569D2" w:rsidP="00BA167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Если кандидат сам выдвинул свою кандидатуру, указывается слово «самовыдвижение».</w:t>
            </w:r>
          </w:p>
          <w:p w14:paraId="49011329" w14:textId="77777777" w:rsidR="002569D2" w:rsidRPr="00B66A1A" w:rsidRDefault="002569D2" w:rsidP="00BA167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 xml:space="preserve">Если кандидат указал </w:t>
            </w:r>
            <w:r w:rsidRPr="00435F08">
              <w:rPr>
                <w:rFonts w:ascii="Times New Roman CYR" w:hAnsi="Times New Roman CYR" w:cs="Times New Roman CYR"/>
                <w:i/>
                <w:iCs/>
                <w:sz w:val="22"/>
                <w:szCs w:val="22"/>
              </w:rPr>
              <w:t>свою принадлежность к политической партии, иному общественному объединению, в бюллетене указываются наименование соответствующей политической партии, иного общественного объединения</w:t>
            </w:r>
            <w:r w:rsidRPr="00B66A1A">
              <w:rPr>
                <w:rFonts w:ascii="Times New Roman CYR" w:hAnsi="Times New Roman CYR" w:cs="Times New Roman CYR"/>
                <w:i/>
                <w:iCs/>
                <w:sz w:val="22"/>
                <w:szCs w:val="22"/>
              </w:rPr>
              <w:t xml:space="preserve"> и статус зарегистрированного </w:t>
            </w:r>
            <w:r w:rsidRPr="00435F08">
              <w:rPr>
                <w:rFonts w:ascii="Times New Roman CYR" w:hAnsi="Times New Roman CYR" w:cs="Times New Roman CYR"/>
                <w:i/>
                <w:iCs/>
                <w:sz w:val="22"/>
                <w:szCs w:val="22"/>
              </w:rPr>
              <w:t>кандидата в этой политической партии, ином общественном объединении</w:t>
            </w:r>
            <w:r w:rsidRPr="00B66A1A">
              <w:rPr>
                <w:rFonts w:ascii="Times New Roman CYR" w:hAnsi="Times New Roman CYR" w:cs="Times New Roman CYR"/>
                <w:i/>
                <w:iCs/>
                <w:sz w:val="22"/>
                <w:szCs w:val="22"/>
              </w:rPr>
              <w:t>.</w:t>
            </w:r>
          </w:p>
          <w:p w14:paraId="4948DDCA" w14:textId="77777777" w:rsidR="002569D2" w:rsidRPr="00B66A1A" w:rsidRDefault="002569D2" w:rsidP="00BA167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Если у кандидата имелась или имеется судимость, указываются сведения о судимости кандидата.</w:t>
            </w:r>
          </w:p>
          <w:p w14:paraId="0B717CAE" w14:textId="77777777" w:rsidR="002569D2" w:rsidRDefault="002569D2" w:rsidP="00FC6221">
            <w:pPr>
              <w:spacing w:before="120"/>
              <w:ind w:firstLine="284"/>
              <w:jc w:val="both"/>
              <w:rPr>
                <w:rFonts w:ascii="Times New Roman CYR" w:hAnsi="Times New Roman CYR" w:cs="Times New Roman CYR"/>
                <w:i/>
                <w:iCs/>
                <w:sz w:val="22"/>
                <w:szCs w:val="22"/>
              </w:rPr>
            </w:pPr>
            <w:r w:rsidRPr="00B66A1A">
              <w:rPr>
                <w:rFonts w:ascii="Times New Roman CYR" w:hAnsi="Times New Roman CYR" w:cs="Times New Roman CYR"/>
                <w:i/>
                <w:iCs/>
                <w:sz w:val="22"/>
                <w:szCs w:val="22"/>
              </w:rPr>
              <w:t>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указываются сведения об этом.</w:t>
            </w:r>
          </w:p>
          <w:p w14:paraId="1BC8E113" w14:textId="77777777" w:rsidR="002569D2" w:rsidRPr="007D7A9B" w:rsidRDefault="002569D2" w:rsidP="00BA1671"/>
        </w:tc>
        <w:tc>
          <w:tcPr>
            <w:tcW w:w="1230" w:type="dxa"/>
            <w:gridSpan w:val="2"/>
            <w:tcBorders>
              <w:top w:val="nil"/>
              <w:left w:val="nil"/>
            </w:tcBorders>
          </w:tcPr>
          <w:p w14:paraId="046F62C8" w14:textId="77777777" w:rsidR="002569D2" w:rsidRPr="00A94CD3" w:rsidRDefault="002569D2" w:rsidP="00BA1671">
            <w:pPr>
              <w:pStyle w:val="Normal1"/>
              <w:spacing w:before="180"/>
              <w:ind w:left="355"/>
              <w:outlineLvl w:val="4"/>
              <w:rPr>
                <w:b/>
                <w:i/>
              </w:rPr>
            </w:pPr>
            <w:r>
              <w:rPr>
                <w:noProof/>
              </w:rPr>
              <w:drawing>
                <wp:anchor distT="0" distB="0" distL="114300" distR="114300" simplePos="0" relativeHeight="251663360" behindDoc="0" locked="0" layoutInCell="1" allowOverlap="1" wp14:anchorId="5AD646CB" wp14:editId="6966C651">
                  <wp:simplePos x="0" y="0"/>
                  <wp:positionH relativeFrom="column">
                    <wp:posOffset>133350</wp:posOffset>
                  </wp:positionH>
                  <wp:positionV relativeFrom="paragraph">
                    <wp:posOffset>1117600</wp:posOffset>
                  </wp:positionV>
                  <wp:extent cx="361950" cy="361950"/>
                  <wp:effectExtent l="0" t="0" r="0" b="0"/>
                  <wp:wrapSquare wrapText="bothSides"/>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569D2" w:rsidRPr="00DB637F" w14:paraId="1D18C8A6" w14:textId="77777777" w:rsidTr="002569D2">
        <w:trPr>
          <w:cantSplit/>
          <w:trHeight w:hRule="exact" w:val="140"/>
        </w:trPr>
        <w:tc>
          <w:tcPr>
            <w:tcW w:w="1047" w:type="dxa"/>
            <w:gridSpan w:val="3"/>
          </w:tcPr>
          <w:p w14:paraId="25FEFFF9" w14:textId="77777777" w:rsidR="002569D2" w:rsidRPr="00DB637F" w:rsidRDefault="002569D2" w:rsidP="00BA1671">
            <w:pPr>
              <w:pStyle w:val="Normal1"/>
              <w:jc w:val="center"/>
              <w:outlineLvl w:val="4"/>
              <w:rPr>
                <w:rFonts w:ascii="Arial" w:hAnsi="Arial"/>
                <w:sz w:val="12"/>
              </w:rPr>
            </w:pPr>
            <w:r>
              <w:rPr>
                <w:rFonts w:ascii="Arial" w:hAnsi="Arial"/>
                <w:sz w:val="12"/>
              </w:rPr>
              <w:t xml:space="preserve"> </w:t>
            </w:r>
          </w:p>
        </w:tc>
        <w:tc>
          <w:tcPr>
            <w:tcW w:w="1191" w:type="dxa"/>
          </w:tcPr>
          <w:p w14:paraId="42AEA73C" w14:textId="77777777" w:rsidR="002569D2" w:rsidRPr="00DB637F" w:rsidRDefault="002569D2" w:rsidP="00BA1671">
            <w:pPr>
              <w:pStyle w:val="Normal1"/>
              <w:jc w:val="center"/>
              <w:outlineLvl w:val="4"/>
              <w:rPr>
                <w:rFonts w:ascii="Arial" w:hAnsi="Arial"/>
                <w:sz w:val="12"/>
              </w:rPr>
            </w:pPr>
          </w:p>
        </w:tc>
        <w:tc>
          <w:tcPr>
            <w:tcW w:w="1134" w:type="dxa"/>
            <w:gridSpan w:val="2"/>
          </w:tcPr>
          <w:p w14:paraId="41526FFB" w14:textId="77777777" w:rsidR="002569D2" w:rsidRPr="00DB637F" w:rsidRDefault="002569D2" w:rsidP="00BA1671">
            <w:pPr>
              <w:pStyle w:val="Normal1"/>
              <w:outlineLvl w:val="4"/>
              <w:rPr>
                <w:rFonts w:ascii="Arial" w:hAnsi="Arial"/>
                <w:sz w:val="12"/>
              </w:rPr>
            </w:pPr>
          </w:p>
        </w:tc>
        <w:tc>
          <w:tcPr>
            <w:tcW w:w="1268" w:type="dxa"/>
          </w:tcPr>
          <w:p w14:paraId="129EB918" w14:textId="77777777" w:rsidR="002569D2" w:rsidRPr="00DB637F" w:rsidRDefault="002569D2" w:rsidP="00BA1671">
            <w:pPr>
              <w:pStyle w:val="Normal1"/>
              <w:outlineLvl w:val="4"/>
              <w:rPr>
                <w:rFonts w:ascii="Arial" w:hAnsi="Arial"/>
                <w:sz w:val="12"/>
              </w:rPr>
            </w:pPr>
          </w:p>
        </w:tc>
        <w:tc>
          <w:tcPr>
            <w:tcW w:w="1009" w:type="dxa"/>
          </w:tcPr>
          <w:p w14:paraId="6E2F7714" w14:textId="77777777" w:rsidR="002569D2" w:rsidRPr="00DB637F" w:rsidRDefault="002569D2" w:rsidP="00BA1671">
            <w:pPr>
              <w:pStyle w:val="Normal1"/>
              <w:outlineLvl w:val="4"/>
              <w:rPr>
                <w:rFonts w:ascii="Arial" w:hAnsi="Arial"/>
                <w:sz w:val="12"/>
              </w:rPr>
            </w:pPr>
          </w:p>
        </w:tc>
        <w:tc>
          <w:tcPr>
            <w:tcW w:w="1009" w:type="dxa"/>
          </w:tcPr>
          <w:p w14:paraId="2DF81E4C" w14:textId="77777777" w:rsidR="002569D2" w:rsidRPr="00DB637F" w:rsidRDefault="002569D2" w:rsidP="00BA1671">
            <w:pPr>
              <w:pStyle w:val="Normal1"/>
              <w:outlineLvl w:val="4"/>
              <w:rPr>
                <w:rFonts w:ascii="Arial" w:hAnsi="Arial"/>
                <w:sz w:val="12"/>
              </w:rPr>
            </w:pPr>
          </w:p>
        </w:tc>
        <w:tc>
          <w:tcPr>
            <w:tcW w:w="1010" w:type="dxa"/>
            <w:shd w:val="clear" w:color="auto" w:fill="000000"/>
          </w:tcPr>
          <w:p w14:paraId="22AF0FF8" w14:textId="77777777" w:rsidR="002569D2" w:rsidRPr="00DB637F" w:rsidRDefault="002569D2" w:rsidP="00BA1671">
            <w:pPr>
              <w:pStyle w:val="Normal1"/>
              <w:outlineLvl w:val="4"/>
              <w:rPr>
                <w:rFonts w:ascii="Arial" w:hAnsi="Arial"/>
                <w:sz w:val="12"/>
              </w:rPr>
            </w:pPr>
          </w:p>
        </w:tc>
        <w:tc>
          <w:tcPr>
            <w:tcW w:w="1009" w:type="dxa"/>
            <w:gridSpan w:val="2"/>
            <w:tcBorders>
              <w:right w:val="nil"/>
            </w:tcBorders>
          </w:tcPr>
          <w:p w14:paraId="31046613" w14:textId="77777777" w:rsidR="002569D2" w:rsidRPr="00DB637F" w:rsidRDefault="002569D2" w:rsidP="00BA1671">
            <w:pPr>
              <w:pStyle w:val="Normal1"/>
              <w:outlineLvl w:val="4"/>
              <w:rPr>
                <w:rFonts w:ascii="Arial" w:hAnsi="Arial"/>
                <w:sz w:val="12"/>
              </w:rPr>
            </w:pPr>
          </w:p>
        </w:tc>
        <w:tc>
          <w:tcPr>
            <w:tcW w:w="1009" w:type="dxa"/>
            <w:gridSpan w:val="2"/>
            <w:tcBorders>
              <w:top w:val="single" w:sz="24" w:space="0" w:color="000000"/>
              <w:left w:val="single" w:sz="24" w:space="0" w:color="000000"/>
              <w:bottom w:val="single" w:sz="24" w:space="0" w:color="000000"/>
              <w:right w:val="single" w:sz="24" w:space="0" w:color="000000"/>
            </w:tcBorders>
            <w:shd w:val="clear" w:color="auto" w:fill="FFFFFF"/>
          </w:tcPr>
          <w:p w14:paraId="10CCBD99" w14:textId="77777777" w:rsidR="002569D2" w:rsidRPr="00DB637F" w:rsidRDefault="002569D2" w:rsidP="00BA1671">
            <w:pPr>
              <w:pStyle w:val="Normal1"/>
              <w:outlineLvl w:val="4"/>
              <w:rPr>
                <w:rFonts w:ascii="Arial" w:hAnsi="Arial"/>
                <w:sz w:val="12"/>
              </w:rPr>
            </w:pPr>
          </w:p>
        </w:tc>
        <w:tc>
          <w:tcPr>
            <w:tcW w:w="1008" w:type="dxa"/>
            <w:tcBorders>
              <w:left w:val="nil"/>
            </w:tcBorders>
          </w:tcPr>
          <w:p w14:paraId="19925021" w14:textId="77777777" w:rsidR="002569D2" w:rsidRPr="00DB637F" w:rsidRDefault="002569D2" w:rsidP="00BA1671">
            <w:pPr>
              <w:pStyle w:val="Normal1"/>
              <w:jc w:val="center"/>
              <w:outlineLvl w:val="4"/>
              <w:rPr>
                <w:rFonts w:ascii="Arial" w:hAnsi="Arial"/>
                <w:sz w:val="12"/>
              </w:rPr>
            </w:pPr>
          </w:p>
        </w:tc>
      </w:tr>
    </w:tbl>
    <w:p w14:paraId="3AF18922" w14:textId="6F2E4220" w:rsidR="00AA1D41" w:rsidRDefault="00AA1D41" w:rsidP="00AA1D41">
      <w:pPr>
        <w:pStyle w:val="14-153"/>
        <w:suppressAutoHyphens/>
        <w:ind w:firstLine="567"/>
      </w:pPr>
    </w:p>
    <w:p w14:paraId="5CABB963" w14:textId="209C20F9" w:rsidR="004C5603" w:rsidRDefault="004C5603">
      <w:pPr>
        <w:widowControl/>
      </w:pPr>
      <w:r>
        <w:br w:type="page"/>
      </w:r>
    </w:p>
    <w:p w14:paraId="2C133F2C" w14:textId="6BC91CB0" w:rsidR="004C5603" w:rsidRPr="00410BF5" w:rsidRDefault="004C5603" w:rsidP="004C5603">
      <w:pPr>
        <w:ind w:left="4678"/>
        <w:jc w:val="center"/>
        <w:rPr>
          <w:sz w:val="22"/>
          <w:szCs w:val="22"/>
        </w:rPr>
      </w:pPr>
      <w:r w:rsidRPr="00410BF5">
        <w:rPr>
          <w:sz w:val="22"/>
          <w:szCs w:val="22"/>
        </w:rPr>
        <w:lastRenderedPageBreak/>
        <w:t xml:space="preserve">Приложение № </w:t>
      </w:r>
      <w:r>
        <w:rPr>
          <w:sz w:val="22"/>
          <w:szCs w:val="22"/>
        </w:rPr>
        <w:t>6</w:t>
      </w:r>
    </w:p>
    <w:p w14:paraId="796B4336" w14:textId="77777777" w:rsidR="004C5603" w:rsidRPr="00410BF5" w:rsidRDefault="004C5603" w:rsidP="004C5603">
      <w:pPr>
        <w:pStyle w:val="22"/>
        <w:spacing w:line="240" w:lineRule="auto"/>
        <w:ind w:left="4678" w:firstLine="0"/>
        <w:jc w:val="center"/>
        <w:rPr>
          <w:i w:val="0"/>
          <w:iCs w:val="0"/>
          <w:sz w:val="22"/>
          <w:szCs w:val="22"/>
        </w:rPr>
      </w:pPr>
      <w:r w:rsidRPr="00410BF5">
        <w:rPr>
          <w:i w:val="0"/>
          <w:iCs w:val="0"/>
          <w:sz w:val="22"/>
          <w:szCs w:val="22"/>
        </w:rPr>
        <w:t>УТВЕРЖДЕНО</w:t>
      </w:r>
    </w:p>
    <w:p w14:paraId="22FE72B8" w14:textId="77777777" w:rsidR="004C5603" w:rsidRPr="00410BF5" w:rsidRDefault="004C5603" w:rsidP="004C5603">
      <w:pPr>
        <w:pStyle w:val="22"/>
        <w:spacing w:line="240" w:lineRule="auto"/>
        <w:ind w:left="4678" w:firstLine="0"/>
        <w:jc w:val="center"/>
        <w:rPr>
          <w:i w:val="0"/>
          <w:iCs w:val="0"/>
          <w:sz w:val="22"/>
          <w:szCs w:val="22"/>
        </w:rPr>
      </w:pPr>
      <w:r w:rsidRPr="00410BF5">
        <w:rPr>
          <w:i w:val="0"/>
          <w:iCs w:val="0"/>
          <w:sz w:val="22"/>
          <w:szCs w:val="22"/>
        </w:rPr>
        <w:t>решением Избирательной комиссии</w:t>
      </w:r>
    </w:p>
    <w:p w14:paraId="1683B950" w14:textId="2CBC3231" w:rsidR="004C5603" w:rsidRPr="00410BF5" w:rsidRDefault="004C5603" w:rsidP="004C5603">
      <w:pPr>
        <w:pStyle w:val="14-153"/>
        <w:suppressAutoHyphens/>
        <w:spacing w:after="480" w:line="240" w:lineRule="auto"/>
        <w:ind w:left="4678" w:firstLine="0"/>
        <w:jc w:val="center"/>
        <w:rPr>
          <w:sz w:val="22"/>
          <w:szCs w:val="22"/>
        </w:rPr>
      </w:pPr>
      <w:r w:rsidRPr="00410BF5">
        <w:rPr>
          <w:sz w:val="22"/>
          <w:szCs w:val="22"/>
        </w:rPr>
        <w:t xml:space="preserve">Калининградской области </w:t>
      </w:r>
      <w:r w:rsidRPr="00410BF5">
        <w:rPr>
          <w:sz w:val="22"/>
          <w:szCs w:val="22"/>
        </w:rPr>
        <w:br/>
        <w:t xml:space="preserve">от </w:t>
      </w:r>
      <w:r w:rsidR="00D23442">
        <w:rPr>
          <w:sz w:val="22"/>
          <w:szCs w:val="22"/>
        </w:rPr>
        <w:t>17</w:t>
      </w:r>
      <w:r w:rsidRPr="00410BF5">
        <w:rPr>
          <w:sz w:val="22"/>
          <w:szCs w:val="22"/>
        </w:rPr>
        <w:t xml:space="preserve"> августа 2021 года № 28/</w:t>
      </w:r>
      <w:r w:rsidR="00D23442">
        <w:rPr>
          <w:sz w:val="22"/>
          <w:szCs w:val="22"/>
        </w:rPr>
        <w:t>257</w:t>
      </w:r>
      <w:r w:rsidRPr="00410BF5">
        <w:rPr>
          <w:sz w:val="22"/>
          <w:szCs w:val="22"/>
        </w:rPr>
        <w:t>-</w:t>
      </w:r>
      <w:r>
        <w:rPr>
          <w:sz w:val="22"/>
          <w:szCs w:val="22"/>
        </w:rPr>
        <w:t>8</w:t>
      </w:r>
    </w:p>
    <w:p w14:paraId="1D5E6D0C" w14:textId="37469266" w:rsidR="004C5603" w:rsidRPr="004C5603" w:rsidRDefault="004C5603" w:rsidP="004C5603">
      <w:pPr>
        <w:pStyle w:val="3"/>
        <w:suppressAutoHyphens/>
        <w:jc w:val="center"/>
        <w:rPr>
          <w:b/>
          <w:i w:val="0"/>
          <w:iCs/>
          <w:sz w:val="28"/>
          <w:szCs w:val="28"/>
        </w:rPr>
      </w:pPr>
      <w:r w:rsidRPr="004C5603">
        <w:rPr>
          <w:b/>
          <w:i w:val="0"/>
          <w:iCs/>
          <w:sz w:val="28"/>
          <w:szCs w:val="28"/>
        </w:rPr>
        <w:t>Требования к изготовлению избирательных бюллетеней</w:t>
      </w:r>
      <w:r>
        <w:rPr>
          <w:b/>
          <w:i w:val="0"/>
          <w:iCs/>
          <w:sz w:val="28"/>
          <w:szCs w:val="28"/>
        </w:rPr>
        <w:br/>
      </w:r>
      <w:r w:rsidRPr="004C5603">
        <w:rPr>
          <w:b/>
          <w:i w:val="0"/>
          <w:iCs/>
          <w:sz w:val="28"/>
          <w:szCs w:val="28"/>
        </w:rPr>
        <w:t>для голосования на выборах депутатов</w:t>
      </w:r>
      <w:r>
        <w:rPr>
          <w:b/>
          <w:i w:val="0"/>
          <w:iCs/>
          <w:sz w:val="28"/>
          <w:szCs w:val="28"/>
        </w:rPr>
        <w:br/>
      </w:r>
      <w:r w:rsidRPr="004C5603">
        <w:rPr>
          <w:b/>
          <w:i w:val="0"/>
          <w:iCs/>
          <w:sz w:val="28"/>
          <w:szCs w:val="28"/>
        </w:rPr>
        <w:t>Калининградской областной Думы седьмого созыва</w:t>
      </w:r>
      <w:r>
        <w:rPr>
          <w:b/>
          <w:i w:val="0"/>
          <w:iCs/>
          <w:sz w:val="28"/>
          <w:szCs w:val="28"/>
        </w:rPr>
        <w:br/>
      </w:r>
      <w:r w:rsidRPr="004C5603">
        <w:rPr>
          <w:b/>
          <w:i w:val="0"/>
          <w:iCs/>
          <w:sz w:val="28"/>
          <w:szCs w:val="28"/>
        </w:rPr>
        <w:t>с использованием комплексов обработки избирательных бюллетеней</w:t>
      </w:r>
    </w:p>
    <w:p w14:paraId="313D8084" w14:textId="55E4F5E0" w:rsidR="004C5603" w:rsidRDefault="004C5603" w:rsidP="004C5603">
      <w:pPr>
        <w:pStyle w:val="16"/>
        <w:keepNext w:val="0"/>
        <w:widowControl/>
        <w:spacing w:after="360"/>
        <w:rPr>
          <w:b/>
          <w:bCs/>
        </w:rPr>
      </w:pPr>
      <w:r>
        <w:rPr>
          <w:b/>
          <w:bCs/>
        </w:rPr>
        <w:t>КОИБ-2010</w:t>
      </w:r>
    </w:p>
    <w:p w14:paraId="1F781428" w14:textId="43CAC3A7" w:rsidR="004C5603" w:rsidRPr="00DB637F" w:rsidRDefault="004C5603" w:rsidP="004C5603">
      <w:pPr>
        <w:spacing w:line="360" w:lineRule="auto"/>
        <w:ind w:firstLine="709"/>
        <w:jc w:val="both"/>
        <w:rPr>
          <w:szCs w:val="28"/>
        </w:rPr>
      </w:pPr>
      <w:r w:rsidRPr="00DB637F">
        <w:rPr>
          <w:szCs w:val="28"/>
        </w:rPr>
        <w:t>Избирательн</w:t>
      </w:r>
      <w:r>
        <w:rPr>
          <w:szCs w:val="28"/>
        </w:rPr>
        <w:t xml:space="preserve">ые бюллетени для голосования по одномандатному и по единому </w:t>
      </w:r>
      <w:r w:rsidRPr="00DB637F">
        <w:rPr>
          <w:szCs w:val="28"/>
        </w:rPr>
        <w:t>избирательному округу с использованием комплексов обработки избирательных бюл</w:t>
      </w:r>
      <w:r>
        <w:rPr>
          <w:szCs w:val="28"/>
        </w:rPr>
        <w:t xml:space="preserve">летеней КОИБ-2010 </w:t>
      </w:r>
      <w:r w:rsidRPr="00DB637F">
        <w:rPr>
          <w:szCs w:val="28"/>
        </w:rPr>
        <w:t>печатаются на однородной целлюлозной бумаге белого цвета плотностью от 80 до 100 г/м</w:t>
      </w:r>
      <w:r w:rsidRPr="00DB637F">
        <w:rPr>
          <w:szCs w:val="28"/>
          <w:vertAlign w:val="superscript"/>
        </w:rPr>
        <w:t>2</w:t>
      </w:r>
      <w:r w:rsidRPr="00DB637F">
        <w:rPr>
          <w:szCs w:val="28"/>
        </w:rPr>
        <w:t xml:space="preserve">. </w:t>
      </w:r>
    </w:p>
    <w:p w14:paraId="5CAA11F4" w14:textId="77777777" w:rsidR="004C5603" w:rsidRPr="00DB637F" w:rsidRDefault="004C5603" w:rsidP="004C5603">
      <w:pPr>
        <w:spacing w:line="360" w:lineRule="auto"/>
        <w:ind w:firstLine="709"/>
        <w:jc w:val="both"/>
        <w:rPr>
          <w:szCs w:val="28"/>
        </w:rPr>
      </w:pPr>
      <w:r w:rsidRPr="00DB637F">
        <w:rPr>
          <w:szCs w:val="28"/>
        </w:rPr>
        <w:t>Поверхность бумаги должна быть сухой, не должна иметь вкраплений краски, специальных покрытий (клеящий слой, слой для самокопирования и т.п.) и оставлять загрязнений на контактном сенсоре сканирующего устройства КОИБ-2010.</w:t>
      </w:r>
    </w:p>
    <w:p w14:paraId="037FAC2A" w14:textId="54C0A526" w:rsidR="004C5603" w:rsidRPr="00DB637F" w:rsidRDefault="004C5603" w:rsidP="004C5603">
      <w:pPr>
        <w:spacing w:line="360" w:lineRule="auto"/>
        <w:ind w:firstLine="709"/>
        <w:jc w:val="both"/>
        <w:rPr>
          <w:szCs w:val="28"/>
        </w:rPr>
      </w:pPr>
      <w:r w:rsidRPr="00DB637F">
        <w:rPr>
          <w:szCs w:val="28"/>
        </w:rPr>
        <w:t>Избирательные бюллетени для голосования с использованием КОИБ-2010 должны быть прямоугольной формы и удовлетворять следующим требованиям:</w:t>
      </w:r>
    </w:p>
    <w:p w14:paraId="53FC77A9" w14:textId="77777777" w:rsidR="004C5603" w:rsidRPr="00DB637F" w:rsidRDefault="004C5603" w:rsidP="004C5603">
      <w:pPr>
        <w:spacing w:line="360" w:lineRule="auto"/>
        <w:ind w:firstLine="709"/>
        <w:jc w:val="both"/>
        <w:rPr>
          <w:szCs w:val="28"/>
        </w:rPr>
      </w:pPr>
      <w:r w:rsidRPr="00DB637F">
        <w:rPr>
          <w:szCs w:val="28"/>
        </w:rPr>
        <w:t>углы должны быть равны 90,0º±0,1º;</w:t>
      </w:r>
    </w:p>
    <w:p w14:paraId="17877546" w14:textId="77777777" w:rsidR="004C5603" w:rsidRPr="00DB637F" w:rsidRDefault="004C5603" w:rsidP="004C5603">
      <w:pPr>
        <w:spacing w:line="360" w:lineRule="auto"/>
        <w:ind w:firstLine="709"/>
        <w:jc w:val="both"/>
        <w:rPr>
          <w:szCs w:val="28"/>
        </w:rPr>
      </w:pPr>
      <w:r w:rsidRPr="00DB637F">
        <w:rPr>
          <w:szCs w:val="28"/>
        </w:rPr>
        <w:t>кривизна края обреза бюллетеня в точке максимального прогиба не должна превышать 1 мм;</w:t>
      </w:r>
    </w:p>
    <w:p w14:paraId="42AAC0F7" w14:textId="77777777" w:rsidR="004C5603" w:rsidRPr="00DB637F" w:rsidRDefault="004C5603" w:rsidP="004C5603">
      <w:pPr>
        <w:spacing w:line="360" w:lineRule="auto"/>
        <w:ind w:firstLine="709"/>
        <w:jc w:val="both"/>
        <w:rPr>
          <w:szCs w:val="28"/>
        </w:rPr>
      </w:pPr>
      <w:r w:rsidRPr="00DB637F">
        <w:rPr>
          <w:szCs w:val="28"/>
        </w:rPr>
        <w:t>разность диагоналей бюллетеня не должна превышать 2 мм;</w:t>
      </w:r>
    </w:p>
    <w:p w14:paraId="2BB9A8F6" w14:textId="77777777" w:rsidR="004C5603" w:rsidRPr="00DB637F" w:rsidRDefault="004C5603" w:rsidP="004C5603">
      <w:pPr>
        <w:spacing w:line="360" w:lineRule="auto"/>
        <w:ind w:firstLine="709"/>
        <w:jc w:val="both"/>
        <w:rPr>
          <w:szCs w:val="28"/>
        </w:rPr>
      </w:pPr>
      <w:r w:rsidRPr="00DB637F">
        <w:rPr>
          <w:szCs w:val="28"/>
        </w:rPr>
        <w:t>ширина бюллетеня – 210±1мм;</w:t>
      </w:r>
    </w:p>
    <w:p w14:paraId="0C93A80F" w14:textId="77777777" w:rsidR="004C5603" w:rsidRPr="00DB637F" w:rsidRDefault="004C5603" w:rsidP="004C5603">
      <w:pPr>
        <w:spacing w:line="360" w:lineRule="auto"/>
        <w:ind w:firstLine="709"/>
        <w:jc w:val="both"/>
        <w:rPr>
          <w:szCs w:val="28"/>
        </w:rPr>
      </w:pPr>
      <w:r w:rsidRPr="00DB637F">
        <w:rPr>
          <w:szCs w:val="28"/>
        </w:rPr>
        <w:t xml:space="preserve">длина бюллетеня – до 600 мм (в зависимости от количества </w:t>
      </w:r>
      <w:r>
        <w:rPr>
          <w:szCs w:val="28"/>
        </w:rPr>
        <w:t>кандидатов, избирательных объединений, зарегистрировавших</w:t>
      </w:r>
      <w:r w:rsidRPr="00DB637F">
        <w:rPr>
          <w:szCs w:val="28"/>
        </w:rPr>
        <w:t xml:space="preserve"> списки кандидатов).</w:t>
      </w:r>
    </w:p>
    <w:p w14:paraId="17A2EDE4" w14:textId="77777777" w:rsidR="004C5603" w:rsidRPr="000E6A72" w:rsidRDefault="004C5603" w:rsidP="004C5603">
      <w:pPr>
        <w:pStyle w:val="32"/>
        <w:spacing w:line="360" w:lineRule="auto"/>
        <w:ind w:left="0" w:firstLine="708"/>
        <w:jc w:val="both"/>
        <w:rPr>
          <w:i/>
          <w:sz w:val="28"/>
          <w:szCs w:val="28"/>
        </w:rPr>
      </w:pPr>
      <w:r w:rsidRPr="000E6A72">
        <w:rPr>
          <w:sz w:val="28"/>
          <w:szCs w:val="28"/>
        </w:rPr>
        <w:t>Избирательные бюллетени изготавливаются типог</w:t>
      </w:r>
      <w:r>
        <w:rPr>
          <w:sz w:val="28"/>
          <w:szCs w:val="28"/>
        </w:rPr>
        <w:t>рафским способом по электронным</w:t>
      </w:r>
      <w:r w:rsidRPr="000E6A72">
        <w:rPr>
          <w:sz w:val="28"/>
          <w:szCs w:val="28"/>
        </w:rPr>
        <w:t xml:space="preserve"> маке</w:t>
      </w:r>
      <w:r>
        <w:rPr>
          <w:sz w:val="28"/>
          <w:szCs w:val="28"/>
        </w:rPr>
        <w:t>там, подготовленным в окружных избирательных комиссиях по одномандатным избирательным округам и в Избирательной комиссии Калининградской области по единому избирательному округу</w:t>
      </w:r>
      <w:r w:rsidRPr="000E6A72">
        <w:rPr>
          <w:sz w:val="28"/>
          <w:szCs w:val="28"/>
        </w:rPr>
        <w:t xml:space="preserve"> с </w:t>
      </w:r>
      <w:r w:rsidRPr="000E6A72">
        <w:rPr>
          <w:sz w:val="28"/>
          <w:szCs w:val="28"/>
        </w:rPr>
        <w:lastRenderedPageBreak/>
        <w:t>использованием ГАС «Вы</w:t>
      </w:r>
      <w:r>
        <w:rPr>
          <w:sz w:val="28"/>
          <w:szCs w:val="28"/>
        </w:rPr>
        <w:t>боры», в соответствии с чертежами</w:t>
      </w:r>
      <w:r w:rsidRPr="000E6A72">
        <w:rPr>
          <w:sz w:val="28"/>
          <w:szCs w:val="28"/>
        </w:rPr>
        <w:t>, описывающим</w:t>
      </w:r>
      <w:r>
        <w:rPr>
          <w:sz w:val="28"/>
          <w:szCs w:val="28"/>
        </w:rPr>
        <w:t>и форму бюллетеней</w:t>
      </w:r>
      <w:r w:rsidRPr="000E6A72">
        <w:rPr>
          <w:sz w:val="28"/>
          <w:szCs w:val="28"/>
        </w:rPr>
        <w:t>, приведенным в Инструкции о порядке использования технических средств подсчета голосов – комплексов обработки избирательных бюллетеней 2010 на выборах и референдумах, проводимых в Российской Федерации, утвержденной постановлением ЦИК России от 6 июля 2011 года № 19/204-6.</w:t>
      </w:r>
    </w:p>
    <w:p w14:paraId="608CFE45" w14:textId="77777777" w:rsidR="004C5603" w:rsidRPr="00DB637F" w:rsidRDefault="004C5603" w:rsidP="004C5603">
      <w:pPr>
        <w:spacing w:line="360" w:lineRule="auto"/>
        <w:ind w:firstLine="709"/>
        <w:jc w:val="both"/>
        <w:rPr>
          <w:szCs w:val="28"/>
        </w:rPr>
      </w:pPr>
      <w:r w:rsidRPr="00DB637F">
        <w:rPr>
          <w:szCs w:val="28"/>
        </w:rPr>
        <w:t>Текст</w:t>
      </w:r>
      <w:r>
        <w:rPr>
          <w:szCs w:val="28"/>
        </w:rPr>
        <w:t>ы избирательных бюллетеней</w:t>
      </w:r>
      <w:r w:rsidRPr="00DB637F">
        <w:rPr>
          <w:szCs w:val="28"/>
        </w:rPr>
        <w:t xml:space="preserve"> размещается только на одной стороне избирательного бюллетеня.</w:t>
      </w:r>
    </w:p>
    <w:p w14:paraId="1C0390FC" w14:textId="77777777" w:rsidR="004C5603" w:rsidRDefault="004C5603" w:rsidP="004C5603">
      <w:pPr>
        <w:spacing w:line="360" w:lineRule="auto"/>
        <w:ind w:firstLine="709"/>
        <w:jc w:val="both"/>
        <w:rPr>
          <w:szCs w:val="28"/>
        </w:rPr>
      </w:pPr>
      <w:r w:rsidRPr="00DB637F">
        <w:rPr>
          <w:szCs w:val="28"/>
        </w:rPr>
        <w:t xml:space="preserve">Избирательные бюллетени печатаются на русском языке. Текст избирательного бюллетеня печатается в одну краску черного цвета. </w:t>
      </w:r>
    </w:p>
    <w:p w14:paraId="4FDDC6F2" w14:textId="77777777" w:rsidR="004C5603" w:rsidRPr="00DB637F" w:rsidRDefault="004C5603" w:rsidP="004C5603">
      <w:pPr>
        <w:spacing w:line="360" w:lineRule="auto"/>
        <w:ind w:firstLine="709"/>
        <w:jc w:val="both"/>
        <w:rPr>
          <w:szCs w:val="28"/>
        </w:rPr>
      </w:pPr>
      <w:r w:rsidRPr="00487422">
        <w:rPr>
          <w:color w:val="000000"/>
          <w:szCs w:val="28"/>
        </w:rPr>
        <w:t>В избирательных бюллетенях одномандатного и единого избирательных округов части, отведенные каждому кандидату, избирательному объединению</w:t>
      </w:r>
      <w:r w:rsidRPr="00DB637F">
        <w:rPr>
          <w:szCs w:val="28"/>
        </w:rPr>
        <w:t>, разделяются прямой линией черного цвета толщиной 0,2 мм. Эти части избирательного бюллетеня должны быть одинаковыми по площади.</w:t>
      </w:r>
    </w:p>
    <w:p w14:paraId="0A2622FC" w14:textId="77777777" w:rsidR="004C5603" w:rsidRPr="00DB637F" w:rsidRDefault="004C5603" w:rsidP="004C5603">
      <w:pPr>
        <w:spacing w:line="360" w:lineRule="auto"/>
        <w:ind w:firstLine="709"/>
        <w:jc w:val="both"/>
        <w:rPr>
          <w:szCs w:val="28"/>
        </w:rPr>
      </w:pPr>
      <w:r w:rsidRPr="00594242">
        <w:rPr>
          <w:color w:val="000000"/>
          <w:szCs w:val="28"/>
        </w:rPr>
        <w:t>Номер,</w:t>
      </w:r>
      <w:r>
        <w:rPr>
          <w:szCs w:val="28"/>
        </w:rPr>
        <w:t xml:space="preserve"> полученный избирательным объединением</w:t>
      </w:r>
      <w:r w:rsidRPr="00DB637F">
        <w:rPr>
          <w:szCs w:val="28"/>
        </w:rPr>
        <w:t xml:space="preserve"> в результате жеребье</w:t>
      </w:r>
      <w:r>
        <w:rPr>
          <w:szCs w:val="28"/>
        </w:rPr>
        <w:t>вки, эмблема избирательного объединения</w:t>
      </w:r>
      <w:r w:rsidRPr="00DB637F">
        <w:rPr>
          <w:szCs w:val="28"/>
        </w:rPr>
        <w:t xml:space="preserve"> в одноцветном исполнении (в случ</w:t>
      </w:r>
      <w:r>
        <w:rPr>
          <w:szCs w:val="28"/>
        </w:rPr>
        <w:t>ае ее представления в Избирательную комиссию Калининградской области</w:t>
      </w:r>
      <w:r w:rsidRPr="00DB637F">
        <w:rPr>
          <w:szCs w:val="28"/>
        </w:rPr>
        <w:t>) и пустой квадрат для проставления знака волеизъявления избирателя размещаются на уровне середины части избирательного бю</w:t>
      </w:r>
      <w:r>
        <w:rPr>
          <w:szCs w:val="28"/>
        </w:rPr>
        <w:t>ллетеня, определенной для каждого избирательного объединения</w:t>
      </w:r>
      <w:r w:rsidRPr="00DB637F">
        <w:rPr>
          <w:szCs w:val="28"/>
        </w:rPr>
        <w:t xml:space="preserve">. </w:t>
      </w:r>
    </w:p>
    <w:p w14:paraId="7418D4B1" w14:textId="77777777" w:rsidR="004C5603" w:rsidRPr="00DB637F" w:rsidRDefault="004C5603" w:rsidP="004C5603">
      <w:pPr>
        <w:spacing w:line="360" w:lineRule="auto"/>
        <w:ind w:firstLine="709"/>
        <w:jc w:val="both"/>
        <w:rPr>
          <w:szCs w:val="28"/>
        </w:rPr>
      </w:pPr>
      <w:r w:rsidRPr="00DB637F">
        <w:rPr>
          <w:szCs w:val="28"/>
        </w:rPr>
        <w:t>Изображения эмбле</w:t>
      </w:r>
      <w:r>
        <w:rPr>
          <w:szCs w:val="28"/>
        </w:rPr>
        <w:t>м избирательных объединений</w:t>
      </w:r>
      <w:r w:rsidRPr="00DB637F">
        <w:rPr>
          <w:szCs w:val="28"/>
        </w:rPr>
        <w:t xml:space="preserve"> должны иметь одинаковый размер по ширине. Квадраты для проставления знака волеизъявления должны иметь одинаковый размер и располагаться строго друг под другом.</w:t>
      </w:r>
    </w:p>
    <w:p w14:paraId="77A47E83" w14:textId="77777777" w:rsidR="004C5603" w:rsidRPr="00DB637F" w:rsidRDefault="004C5603" w:rsidP="004C5603">
      <w:pPr>
        <w:spacing w:line="360" w:lineRule="auto"/>
        <w:ind w:firstLine="709"/>
        <w:jc w:val="both"/>
        <w:rPr>
          <w:szCs w:val="28"/>
        </w:rPr>
      </w:pPr>
      <w:r w:rsidRPr="00DB637F">
        <w:rPr>
          <w:szCs w:val="28"/>
        </w:rPr>
        <w:t>Нумерация избирательных бюллетеней не допускается.</w:t>
      </w:r>
    </w:p>
    <w:p w14:paraId="7C965D4C" w14:textId="77777777" w:rsidR="004C5603" w:rsidRPr="00DB637F" w:rsidRDefault="004C5603" w:rsidP="004C5603">
      <w:pPr>
        <w:spacing w:line="360" w:lineRule="auto"/>
        <w:ind w:firstLine="709"/>
        <w:jc w:val="both"/>
        <w:rPr>
          <w:szCs w:val="28"/>
        </w:rPr>
      </w:pPr>
      <w:r w:rsidRPr="00DB637F">
        <w:rPr>
          <w:szCs w:val="28"/>
        </w:rPr>
        <w:t>По периметру избиратель</w:t>
      </w:r>
      <w:r>
        <w:rPr>
          <w:szCs w:val="28"/>
        </w:rPr>
        <w:t>ных бюллетеней</w:t>
      </w:r>
      <w:r w:rsidRPr="00DB637F">
        <w:rPr>
          <w:szCs w:val="28"/>
        </w:rPr>
        <w:t xml:space="preserve"> на расстоянии 12 мм от его краев печатается в одну линию толщиной 0,75 мм рамка черного </w:t>
      </w:r>
      <w:r>
        <w:rPr>
          <w:szCs w:val="28"/>
        </w:rPr>
        <w:t>цвета. Весь текст избирательных бюллетеней</w:t>
      </w:r>
      <w:r w:rsidRPr="00DB637F">
        <w:rPr>
          <w:szCs w:val="28"/>
        </w:rPr>
        <w:t xml:space="preserve"> до</w:t>
      </w:r>
      <w:r>
        <w:rPr>
          <w:szCs w:val="28"/>
        </w:rPr>
        <w:t>лжен быть расположен внутри этих прямоугольных рамок</w:t>
      </w:r>
      <w:r w:rsidRPr="00DB637F">
        <w:rPr>
          <w:szCs w:val="28"/>
        </w:rPr>
        <w:t>, снаружи ее не должно быть никаких знаков, символов и иных изображений.</w:t>
      </w:r>
    </w:p>
    <w:p w14:paraId="2F863A9A" w14:textId="77777777" w:rsidR="004C5603" w:rsidRPr="00DB637F" w:rsidRDefault="004C5603" w:rsidP="004C5603">
      <w:pPr>
        <w:spacing w:line="360" w:lineRule="auto"/>
        <w:ind w:firstLine="709"/>
        <w:jc w:val="both"/>
        <w:rPr>
          <w:szCs w:val="28"/>
        </w:rPr>
      </w:pPr>
      <w:r w:rsidRPr="00DB637F">
        <w:rPr>
          <w:szCs w:val="28"/>
        </w:rPr>
        <w:lastRenderedPageBreak/>
        <w:t>Н</w:t>
      </w:r>
      <w:r>
        <w:rPr>
          <w:szCs w:val="28"/>
        </w:rPr>
        <w:t>а лицевой стороне избирательных бюллетеней</w:t>
      </w:r>
      <w:r w:rsidRPr="00DB637F">
        <w:rPr>
          <w:szCs w:val="28"/>
        </w:rPr>
        <w:t xml:space="preserve"> в правом верхнем углу предусматривается прямоугольное место для печати участковой избирательной комиссии размером 50–80 мм х 40 мм и подписей двух членов участковой избирательной комиссии с правом решающего голоса.</w:t>
      </w:r>
    </w:p>
    <w:p w14:paraId="4B82E183" w14:textId="77777777" w:rsidR="004C5603" w:rsidRPr="00DB637F" w:rsidRDefault="004C5603" w:rsidP="004C5603">
      <w:pPr>
        <w:spacing w:line="360" w:lineRule="auto"/>
        <w:ind w:firstLine="709"/>
        <w:jc w:val="both"/>
        <w:rPr>
          <w:szCs w:val="28"/>
        </w:rPr>
      </w:pPr>
      <w:r>
        <w:rPr>
          <w:szCs w:val="28"/>
        </w:rPr>
        <w:t>В верхней части избирательных бюллетеней</w:t>
      </w:r>
      <w:r w:rsidRPr="00DB637F">
        <w:rPr>
          <w:szCs w:val="28"/>
        </w:rPr>
        <w:t xml:space="preserve"> (над словами «И</w:t>
      </w:r>
      <w:r>
        <w:rPr>
          <w:szCs w:val="28"/>
        </w:rPr>
        <w:t>збирательный бюллетень») и в их нижней части печата</w:t>
      </w:r>
      <w:r w:rsidRPr="00DB637F">
        <w:rPr>
          <w:szCs w:val="28"/>
        </w:rPr>
        <w:t>ются идентификатор</w:t>
      </w:r>
      <w:r>
        <w:rPr>
          <w:szCs w:val="28"/>
        </w:rPr>
        <w:t>ы избирательных бюллетеней</w:t>
      </w:r>
      <w:r w:rsidRPr="00DB637F">
        <w:rPr>
          <w:szCs w:val="28"/>
        </w:rPr>
        <w:t xml:space="preserve"> (маркер</w:t>
      </w:r>
      <w:r>
        <w:rPr>
          <w:szCs w:val="28"/>
        </w:rPr>
        <w:t>ы), определяющие</w:t>
      </w:r>
      <w:r w:rsidRPr="00DB637F">
        <w:rPr>
          <w:szCs w:val="28"/>
        </w:rPr>
        <w:t xml:space="preserve"> уровень выборов</w:t>
      </w:r>
      <w:r>
        <w:rPr>
          <w:szCs w:val="28"/>
        </w:rPr>
        <w:t>, соответственно для одномандатных и единого округов</w:t>
      </w:r>
      <w:r w:rsidRPr="00DB637F">
        <w:rPr>
          <w:szCs w:val="28"/>
        </w:rPr>
        <w:t>.</w:t>
      </w:r>
    </w:p>
    <w:p w14:paraId="771247F0" w14:textId="77777777" w:rsidR="004C5603" w:rsidRPr="00DB637F" w:rsidRDefault="004C5603" w:rsidP="004C5603">
      <w:pPr>
        <w:spacing w:line="360" w:lineRule="auto"/>
        <w:ind w:firstLine="709"/>
        <w:jc w:val="both"/>
        <w:rPr>
          <w:szCs w:val="28"/>
        </w:rPr>
      </w:pPr>
      <w:r w:rsidRPr="00DB637F">
        <w:rPr>
          <w:szCs w:val="28"/>
        </w:rPr>
        <w:t xml:space="preserve">Нанесение каких-либо иных изображений на </w:t>
      </w:r>
      <w:r>
        <w:rPr>
          <w:szCs w:val="28"/>
        </w:rPr>
        <w:t>оборотной стороне избирательных</w:t>
      </w:r>
      <w:r w:rsidRPr="00DB637F">
        <w:rPr>
          <w:szCs w:val="28"/>
        </w:rPr>
        <w:t xml:space="preserve"> бю</w:t>
      </w:r>
      <w:r>
        <w:rPr>
          <w:szCs w:val="28"/>
        </w:rPr>
        <w:t>ллетеней</w:t>
      </w:r>
      <w:r w:rsidRPr="00DB637F">
        <w:rPr>
          <w:szCs w:val="28"/>
        </w:rPr>
        <w:t xml:space="preserve"> не допускается.</w:t>
      </w:r>
    </w:p>
    <w:p w14:paraId="135EAADE" w14:textId="77777777" w:rsidR="004C5603" w:rsidRPr="00DB637F" w:rsidRDefault="004C5603" w:rsidP="004C5603">
      <w:pPr>
        <w:spacing w:line="360" w:lineRule="auto"/>
        <w:ind w:firstLine="709"/>
        <w:jc w:val="both"/>
        <w:rPr>
          <w:szCs w:val="28"/>
        </w:rPr>
      </w:pPr>
      <w:r w:rsidRPr="00DB637F">
        <w:rPr>
          <w:szCs w:val="28"/>
        </w:rPr>
        <w:t>При изготовлении тиража избирательных бюллетеней недопустимы перекосы при их обрезке (изменение формы и установленных размеров), бледный оттиск маркеров и базовых линий или их части, разрывы и вкрапления в базовых линиях и маркерах, следы типографской краски или иные темные вкрапления внутри квадратов для отметок избирателей.</w:t>
      </w:r>
    </w:p>
    <w:p w14:paraId="20A9C5BA" w14:textId="77777777" w:rsidR="004C5603" w:rsidRDefault="004C5603" w:rsidP="00AA1D41">
      <w:pPr>
        <w:pStyle w:val="14-153"/>
        <w:suppressAutoHyphens/>
        <w:ind w:firstLine="567"/>
      </w:pPr>
    </w:p>
    <w:p w14:paraId="25469A59" w14:textId="77777777" w:rsidR="004C5603" w:rsidRPr="00AA1D41" w:rsidRDefault="004C5603" w:rsidP="00AA1D41">
      <w:pPr>
        <w:pStyle w:val="14-153"/>
        <w:suppressAutoHyphens/>
        <w:ind w:firstLine="567"/>
      </w:pPr>
    </w:p>
    <w:sectPr w:rsidR="004C5603" w:rsidRPr="00AA1D41" w:rsidSect="00627B8E">
      <w:pgSz w:w="11907" w:h="16840" w:code="9"/>
      <w:pgMar w:top="1134" w:right="851" w:bottom="1134" w:left="1701" w:header="0" w:footer="91"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15C59" w14:textId="77777777" w:rsidR="00131955" w:rsidRDefault="00131955">
      <w:r>
        <w:separator/>
      </w:r>
    </w:p>
  </w:endnote>
  <w:endnote w:type="continuationSeparator" w:id="0">
    <w:p w14:paraId="17415B26" w14:textId="77777777" w:rsidR="00131955" w:rsidRDefault="00131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8A99F" w14:textId="77777777" w:rsidR="00131955" w:rsidRDefault="00131955">
      <w:r>
        <w:separator/>
      </w:r>
    </w:p>
  </w:footnote>
  <w:footnote w:type="continuationSeparator" w:id="0">
    <w:p w14:paraId="0FFA8A77" w14:textId="77777777" w:rsidR="00131955" w:rsidRDefault="001319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2" w15:restartNumberingAfterBreak="0">
    <w:nsid w:val="03003B95"/>
    <w:multiLevelType w:val="hybridMultilevel"/>
    <w:tmpl w:val="491872FA"/>
    <w:lvl w:ilvl="0" w:tplc="5BC2AA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251F7A"/>
    <w:multiLevelType w:val="hybridMultilevel"/>
    <w:tmpl w:val="665A1AA0"/>
    <w:lvl w:ilvl="0" w:tplc="00000003">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331A31"/>
    <w:multiLevelType w:val="hybridMultilevel"/>
    <w:tmpl w:val="0062F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253CBA"/>
    <w:multiLevelType w:val="hybridMultilevel"/>
    <w:tmpl w:val="F2E255BA"/>
    <w:lvl w:ilvl="0" w:tplc="7C66C6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C014D9"/>
    <w:multiLevelType w:val="hybridMultilevel"/>
    <w:tmpl w:val="491872FA"/>
    <w:lvl w:ilvl="0" w:tplc="5BC2AA5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6F2527"/>
    <w:multiLevelType w:val="hybridMultilevel"/>
    <w:tmpl w:val="F2E255BA"/>
    <w:lvl w:ilvl="0" w:tplc="7C66C6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7B459B"/>
    <w:multiLevelType w:val="hybridMultilevel"/>
    <w:tmpl w:val="2638B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8D13A5"/>
    <w:multiLevelType w:val="hybridMultilevel"/>
    <w:tmpl w:val="C548D7B0"/>
    <w:lvl w:ilvl="0" w:tplc="555E7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107367"/>
    <w:multiLevelType w:val="hybridMultilevel"/>
    <w:tmpl w:val="665A1AA0"/>
    <w:lvl w:ilvl="0" w:tplc="00000003">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B9163D"/>
    <w:multiLevelType w:val="hybridMultilevel"/>
    <w:tmpl w:val="89AE6E5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B6E3885"/>
    <w:multiLevelType w:val="hybridMultilevel"/>
    <w:tmpl w:val="491872FA"/>
    <w:lvl w:ilvl="0" w:tplc="5BC2AA5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957697"/>
    <w:multiLevelType w:val="hybridMultilevel"/>
    <w:tmpl w:val="665A1AA0"/>
    <w:lvl w:ilvl="0" w:tplc="00000003">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5949DA"/>
    <w:multiLevelType w:val="hybridMultilevel"/>
    <w:tmpl w:val="ED2A2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5902B6"/>
    <w:multiLevelType w:val="hybridMultilevel"/>
    <w:tmpl w:val="F2E255BA"/>
    <w:lvl w:ilvl="0" w:tplc="7C66C6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054491"/>
    <w:multiLevelType w:val="hybridMultilevel"/>
    <w:tmpl w:val="665A1AA0"/>
    <w:lvl w:ilvl="0" w:tplc="00000003">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0A1F77"/>
    <w:multiLevelType w:val="hybridMultilevel"/>
    <w:tmpl w:val="665A1AA0"/>
    <w:lvl w:ilvl="0" w:tplc="00000003">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852B0B"/>
    <w:multiLevelType w:val="hybridMultilevel"/>
    <w:tmpl w:val="665A1AA0"/>
    <w:lvl w:ilvl="0" w:tplc="00000003">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1C3650"/>
    <w:multiLevelType w:val="hybridMultilevel"/>
    <w:tmpl w:val="2638B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417A13"/>
    <w:multiLevelType w:val="hybridMultilevel"/>
    <w:tmpl w:val="F2E255BA"/>
    <w:lvl w:ilvl="0" w:tplc="7C66C6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D056F8"/>
    <w:multiLevelType w:val="hybridMultilevel"/>
    <w:tmpl w:val="665A1AA0"/>
    <w:lvl w:ilvl="0" w:tplc="00000003">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5E75A8"/>
    <w:multiLevelType w:val="hybridMultilevel"/>
    <w:tmpl w:val="491872FA"/>
    <w:lvl w:ilvl="0" w:tplc="5BC2AA5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C77AC5"/>
    <w:multiLevelType w:val="hybridMultilevel"/>
    <w:tmpl w:val="491872FA"/>
    <w:lvl w:ilvl="0" w:tplc="5BC2AA5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DA201C6"/>
    <w:multiLevelType w:val="hybridMultilevel"/>
    <w:tmpl w:val="491872FA"/>
    <w:lvl w:ilvl="0" w:tplc="5BC2AA5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7"/>
  </w:num>
  <w:num w:numId="3">
    <w:abstractNumId w:val="20"/>
  </w:num>
  <w:num w:numId="4">
    <w:abstractNumId w:val="9"/>
  </w:num>
  <w:num w:numId="5">
    <w:abstractNumId w:val="5"/>
  </w:num>
  <w:num w:numId="6">
    <w:abstractNumId w:val="2"/>
  </w:num>
  <w:num w:numId="7">
    <w:abstractNumId w:val="15"/>
  </w:num>
  <w:num w:numId="8">
    <w:abstractNumId w:val="16"/>
  </w:num>
  <w:num w:numId="9">
    <w:abstractNumId w:val="17"/>
  </w:num>
  <w:num w:numId="10">
    <w:abstractNumId w:val="13"/>
  </w:num>
  <w:num w:numId="11">
    <w:abstractNumId w:val="3"/>
  </w:num>
  <w:num w:numId="12">
    <w:abstractNumId w:val="18"/>
  </w:num>
  <w:num w:numId="13">
    <w:abstractNumId w:val="10"/>
  </w:num>
  <w:num w:numId="14">
    <w:abstractNumId w:val="21"/>
  </w:num>
  <w:num w:numId="15">
    <w:abstractNumId w:val="6"/>
  </w:num>
  <w:num w:numId="16">
    <w:abstractNumId w:val="23"/>
  </w:num>
  <w:num w:numId="17">
    <w:abstractNumId w:val="8"/>
  </w:num>
  <w:num w:numId="18">
    <w:abstractNumId w:val="19"/>
  </w:num>
  <w:num w:numId="19">
    <w:abstractNumId w:val="14"/>
  </w:num>
  <w:num w:numId="20">
    <w:abstractNumId w:val="22"/>
  </w:num>
  <w:num w:numId="21">
    <w:abstractNumId w:val="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357"/>
  <w:drawingGridHorizontalSpacing w:val="14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A00"/>
    <w:rsid w:val="00000978"/>
    <w:rsid w:val="00003EB2"/>
    <w:rsid w:val="00004FEE"/>
    <w:rsid w:val="00006AD8"/>
    <w:rsid w:val="00007E08"/>
    <w:rsid w:val="0001172A"/>
    <w:rsid w:val="00014D8F"/>
    <w:rsid w:val="00014E71"/>
    <w:rsid w:val="0002061C"/>
    <w:rsid w:val="000319A2"/>
    <w:rsid w:val="00034801"/>
    <w:rsid w:val="000355E7"/>
    <w:rsid w:val="00036064"/>
    <w:rsid w:val="000363AF"/>
    <w:rsid w:val="00037B0D"/>
    <w:rsid w:val="00037D05"/>
    <w:rsid w:val="00037F73"/>
    <w:rsid w:val="0004200F"/>
    <w:rsid w:val="00042A34"/>
    <w:rsid w:val="00053DE4"/>
    <w:rsid w:val="000546A9"/>
    <w:rsid w:val="00056BDA"/>
    <w:rsid w:val="00065E32"/>
    <w:rsid w:val="00072095"/>
    <w:rsid w:val="00072522"/>
    <w:rsid w:val="00075258"/>
    <w:rsid w:val="000762C4"/>
    <w:rsid w:val="00081DA5"/>
    <w:rsid w:val="00083FD6"/>
    <w:rsid w:val="00087A06"/>
    <w:rsid w:val="00091941"/>
    <w:rsid w:val="00094223"/>
    <w:rsid w:val="00095DA5"/>
    <w:rsid w:val="0009635B"/>
    <w:rsid w:val="000A0F44"/>
    <w:rsid w:val="000A1A44"/>
    <w:rsid w:val="000B171A"/>
    <w:rsid w:val="000B19B0"/>
    <w:rsid w:val="000B1AA2"/>
    <w:rsid w:val="000B5FB6"/>
    <w:rsid w:val="000C0AF9"/>
    <w:rsid w:val="000C355B"/>
    <w:rsid w:val="000D174B"/>
    <w:rsid w:val="000D2406"/>
    <w:rsid w:val="000D53BC"/>
    <w:rsid w:val="000D6A7E"/>
    <w:rsid w:val="000D7C68"/>
    <w:rsid w:val="000E087B"/>
    <w:rsid w:val="000E3CC0"/>
    <w:rsid w:val="000E65F7"/>
    <w:rsid w:val="000F17FD"/>
    <w:rsid w:val="000F651F"/>
    <w:rsid w:val="00101F68"/>
    <w:rsid w:val="00106240"/>
    <w:rsid w:val="00110946"/>
    <w:rsid w:val="00110C6E"/>
    <w:rsid w:val="00113A23"/>
    <w:rsid w:val="0012497E"/>
    <w:rsid w:val="0012500B"/>
    <w:rsid w:val="00126CB0"/>
    <w:rsid w:val="00131955"/>
    <w:rsid w:val="00132631"/>
    <w:rsid w:val="001326C5"/>
    <w:rsid w:val="001334D5"/>
    <w:rsid w:val="001362A4"/>
    <w:rsid w:val="00140095"/>
    <w:rsid w:val="001404EB"/>
    <w:rsid w:val="001416F7"/>
    <w:rsid w:val="0014352B"/>
    <w:rsid w:val="00144BD3"/>
    <w:rsid w:val="001455AD"/>
    <w:rsid w:val="001464EF"/>
    <w:rsid w:val="001471A8"/>
    <w:rsid w:val="00152FE0"/>
    <w:rsid w:val="0015449C"/>
    <w:rsid w:val="00175B32"/>
    <w:rsid w:val="001764AA"/>
    <w:rsid w:val="0019110D"/>
    <w:rsid w:val="001929FF"/>
    <w:rsid w:val="00192EF4"/>
    <w:rsid w:val="001958A2"/>
    <w:rsid w:val="001960D8"/>
    <w:rsid w:val="001A108B"/>
    <w:rsid w:val="001A44A5"/>
    <w:rsid w:val="001A5DDC"/>
    <w:rsid w:val="001A6E78"/>
    <w:rsid w:val="001A79D4"/>
    <w:rsid w:val="001B34D8"/>
    <w:rsid w:val="001B468D"/>
    <w:rsid w:val="001B7BDA"/>
    <w:rsid w:val="001C4851"/>
    <w:rsid w:val="001C7737"/>
    <w:rsid w:val="001D050F"/>
    <w:rsid w:val="001D2549"/>
    <w:rsid w:val="001D25CE"/>
    <w:rsid w:val="001D3B77"/>
    <w:rsid w:val="001E174C"/>
    <w:rsid w:val="001E3BB1"/>
    <w:rsid w:val="001E403B"/>
    <w:rsid w:val="0020692B"/>
    <w:rsid w:val="002076CE"/>
    <w:rsid w:val="002079CB"/>
    <w:rsid w:val="0021085C"/>
    <w:rsid w:val="00210BD9"/>
    <w:rsid w:val="00211887"/>
    <w:rsid w:val="0021535E"/>
    <w:rsid w:val="00217854"/>
    <w:rsid w:val="002206A3"/>
    <w:rsid w:val="002211DD"/>
    <w:rsid w:val="00223117"/>
    <w:rsid w:val="00223526"/>
    <w:rsid w:val="00226F64"/>
    <w:rsid w:val="0023595F"/>
    <w:rsid w:val="002379EF"/>
    <w:rsid w:val="00241CD8"/>
    <w:rsid w:val="00241E04"/>
    <w:rsid w:val="0024441A"/>
    <w:rsid w:val="00246173"/>
    <w:rsid w:val="00246473"/>
    <w:rsid w:val="00250F06"/>
    <w:rsid w:val="0025549B"/>
    <w:rsid w:val="002569D2"/>
    <w:rsid w:val="0026072B"/>
    <w:rsid w:val="00264388"/>
    <w:rsid w:val="00266E16"/>
    <w:rsid w:val="00270B68"/>
    <w:rsid w:val="00272F34"/>
    <w:rsid w:val="00273C3E"/>
    <w:rsid w:val="0027408B"/>
    <w:rsid w:val="0027622B"/>
    <w:rsid w:val="00281F62"/>
    <w:rsid w:val="00284ADE"/>
    <w:rsid w:val="002906AD"/>
    <w:rsid w:val="002936B7"/>
    <w:rsid w:val="002A06C5"/>
    <w:rsid w:val="002A537E"/>
    <w:rsid w:val="002A6B42"/>
    <w:rsid w:val="002B5209"/>
    <w:rsid w:val="002C5B89"/>
    <w:rsid w:val="002C6667"/>
    <w:rsid w:val="002D2C06"/>
    <w:rsid w:val="002D5E8F"/>
    <w:rsid w:val="002D7F17"/>
    <w:rsid w:val="002E14AD"/>
    <w:rsid w:val="002E45BB"/>
    <w:rsid w:val="002F376E"/>
    <w:rsid w:val="002F4519"/>
    <w:rsid w:val="0031300B"/>
    <w:rsid w:val="00332889"/>
    <w:rsid w:val="00344F5D"/>
    <w:rsid w:val="003450B0"/>
    <w:rsid w:val="0035095E"/>
    <w:rsid w:val="00353742"/>
    <w:rsid w:val="00362175"/>
    <w:rsid w:val="0036604C"/>
    <w:rsid w:val="00383B6D"/>
    <w:rsid w:val="00387222"/>
    <w:rsid w:val="0039215E"/>
    <w:rsid w:val="003A6925"/>
    <w:rsid w:val="003B223C"/>
    <w:rsid w:val="003B59C0"/>
    <w:rsid w:val="003B743A"/>
    <w:rsid w:val="003C4D19"/>
    <w:rsid w:val="003D0525"/>
    <w:rsid w:val="003D3B9A"/>
    <w:rsid w:val="003D5E6C"/>
    <w:rsid w:val="003D7656"/>
    <w:rsid w:val="003E05CD"/>
    <w:rsid w:val="003E3E4F"/>
    <w:rsid w:val="003E579C"/>
    <w:rsid w:val="003F1772"/>
    <w:rsid w:val="00401663"/>
    <w:rsid w:val="00402206"/>
    <w:rsid w:val="00402836"/>
    <w:rsid w:val="004036A5"/>
    <w:rsid w:val="0040653C"/>
    <w:rsid w:val="00410BF5"/>
    <w:rsid w:val="00412145"/>
    <w:rsid w:val="00413F9B"/>
    <w:rsid w:val="0043785B"/>
    <w:rsid w:val="00440128"/>
    <w:rsid w:val="00440BF9"/>
    <w:rsid w:val="00442D1C"/>
    <w:rsid w:val="004444FF"/>
    <w:rsid w:val="00457C90"/>
    <w:rsid w:val="00460F03"/>
    <w:rsid w:val="004637C4"/>
    <w:rsid w:val="004639E2"/>
    <w:rsid w:val="00467990"/>
    <w:rsid w:val="00467C5B"/>
    <w:rsid w:val="00470546"/>
    <w:rsid w:val="00470E56"/>
    <w:rsid w:val="00472CFD"/>
    <w:rsid w:val="00476173"/>
    <w:rsid w:val="0047735B"/>
    <w:rsid w:val="00484196"/>
    <w:rsid w:val="00485102"/>
    <w:rsid w:val="00487332"/>
    <w:rsid w:val="004934EA"/>
    <w:rsid w:val="004963BD"/>
    <w:rsid w:val="004B0361"/>
    <w:rsid w:val="004B1024"/>
    <w:rsid w:val="004B11FF"/>
    <w:rsid w:val="004B2868"/>
    <w:rsid w:val="004C0425"/>
    <w:rsid w:val="004C2DE4"/>
    <w:rsid w:val="004C3382"/>
    <w:rsid w:val="004C3BC2"/>
    <w:rsid w:val="004C3DBD"/>
    <w:rsid w:val="004C5603"/>
    <w:rsid w:val="004C6111"/>
    <w:rsid w:val="004C7391"/>
    <w:rsid w:val="004D0193"/>
    <w:rsid w:val="004D1D2A"/>
    <w:rsid w:val="004D2620"/>
    <w:rsid w:val="004D546A"/>
    <w:rsid w:val="004D5F31"/>
    <w:rsid w:val="004D758F"/>
    <w:rsid w:val="004D7E07"/>
    <w:rsid w:val="004E4CAF"/>
    <w:rsid w:val="004F1785"/>
    <w:rsid w:val="004F6D98"/>
    <w:rsid w:val="005025ED"/>
    <w:rsid w:val="00507909"/>
    <w:rsid w:val="00511192"/>
    <w:rsid w:val="00511DD6"/>
    <w:rsid w:val="0052271C"/>
    <w:rsid w:val="00526C89"/>
    <w:rsid w:val="005278A0"/>
    <w:rsid w:val="005315B6"/>
    <w:rsid w:val="00532F3E"/>
    <w:rsid w:val="0053317E"/>
    <w:rsid w:val="00533303"/>
    <w:rsid w:val="0053565C"/>
    <w:rsid w:val="00536942"/>
    <w:rsid w:val="00540D33"/>
    <w:rsid w:val="005433F3"/>
    <w:rsid w:val="0055397E"/>
    <w:rsid w:val="00553C10"/>
    <w:rsid w:val="005542E7"/>
    <w:rsid w:val="00560797"/>
    <w:rsid w:val="00561497"/>
    <w:rsid w:val="005640BA"/>
    <w:rsid w:val="00565B4A"/>
    <w:rsid w:val="00565F0D"/>
    <w:rsid w:val="00567AA1"/>
    <w:rsid w:val="00571953"/>
    <w:rsid w:val="00573E72"/>
    <w:rsid w:val="0057407E"/>
    <w:rsid w:val="00577AC5"/>
    <w:rsid w:val="00581F6B"/>
    <w:rsid w:val="005835A1"/>
    <w:rsid w:val="0059047B"/>
    <w:rsid w:val="00594C18"/>
    <w:rsid w:val="005959BC"/>
    <w:rsid w:val="00597FF6"/>
    <w:rsid w:val="005B0F93"/>
    <w:rsid w:val="005B1B68"/>
    <w:rsid w:val="005B293A"/>
    <w:rsid w:val="005B3992"/>
    <w:rsid w:val="005B7297"/>
    <w:rsid w:val="005C2D71"/>
    <w:rsid w:val="005C46B6"/>
    <w:rsid w:val="005D0CD1"/>
    <w:rsid w:val="005D32E4"/>
    <w:rsid w:val="005D4941"/>
    <w:rsid w:val="005D6FF1"/>
    <w:rsid w:val="005E14D6"/>
    <w:rsid w:val="005E280E"/>
    <w:rsid w:val="005E2F76"/>
    <w:rsid w:val="005E377F"/>
    <w:rsid w:val="005E7CD9"/>
    <w:rsid w:val="005F315A"/>
    <w:rsid w:val="00603433"/>
    <w:rsid w:val="0060428A"/>
    <w:rsid w:val="006052CA"/>
    <w:rsid w:val="006054D0"/>
    <w:rsid w:val="00612C3C"/>
    <w:rsid w:val="006147E8"/>
    <w:rsid w:val="00615F41"/>
    <w:rsid w:val="00621D8A"/>
    <w:rsid w:val="00622024"/>
    <w:rsid w:val="00627502"/>
    <w:rsid w:val="00627B8E"/>
    <w:rsid w:val="00646EAF"/>
    <w:rsid w:val="006514A9"/>
    <w:rsid w:val="00660C8B"/>
    <w:rsid w:val="00663E1A"/>
    <w:rsid w:val="00666F41"/>
    <w:rsid w:val="006722F0"/>
    <w:rsid w:val="00674832"/>
    <w:rsid w:val="00676C7F"/>
    <w:rsid w:val="00681D90"/>
    <w:rsid w:val="0068554C"/>
    <w:rsid w:val="00685988"/>
    <w:rsid w:val="00686986"/>
    <w:rsid w:val="00692416"/>
    <w:rsid w:val="006A049B"/>
    <w:rsid w:val="006A2D5C"/>
    <w:rsid w:val="006A63A5"/>
    <w:rsid w:val="006C0F1C"/>
    <w:rsid w:val="006C324F"/>
    <w:rsid w:val="006C3931"/>
    <w:rsid w:val="006D337C"/>
    <w:rsid w:val="006D437A"/>
    <w:rsid w:val="006D5313"/>
    <w:rsid w:val="006D7C61"/>
    <w:rsid w:val="006E2342"/>
    <w:rsid w:val="006E310B"/>
    <w:rsid w:val="006E718A"/>
    <w:rsid w:val="006E7DE7"/>
    <w:rsid w:val="006F2E58"/>
    <w:rsid w:val="00701404"/>
    <w:rsid w:val="007037E2"/>
    <w:rsid w:val="00713E67"/>
    <w:rsid w:val="0071410C"/>
    <w:rsid w:val="007142C1"/>
    <w:rsid w:val="007202BC"/>
    <w:rsid w:val="00720E82"/>
    <w:rsid w:val="00722790"/>
    <w:rsid w:val="00722966"/>
    <w:rsid w:val="007339A0"/>
    <w:rsid w:val="00733B8C"/>
    <w:rsid w:val="00741FA3"/>
    <w:rsid w:val="00743A6D"/>
    <w:rsid w:val="00747589"/>
    <w:rsid w:val="007501B1"/>
    <w:rsid w:val="00752366"/>
    <w:rsid w:val="00753782"/>
    <w:rsid w:val="00754146"/>
    <w:rsid w:val="00760550"/>
    <w:rsid w:val="00764FE2"/>
    <w:rsid w:val="00780AFB"/>
    <w:rsid w:val="00781CBE"/>
    <w:rsid w:val="00783CB2"/>
    <w:rsid w:val="00786737"/>
    <w:rsid w:val="00787045"/>
    <w:rsid w:val="007872A2"/>
    <w:rsid w:val="00791C05"/>
    <w:rsid w:val="00793F0C"/>
    <w:rsid w:val="00794F3B"/>
    <w:rsid w:val="007A3259"/>
    <w:rsid w:val="007A4F76"/>
    <w:rsid w:val="007A53A6"/>
    <w:rsid w:val="007A6181"/>
    <w:rsid w:val="007B1C4B"/>
    <w:rsid w:val="007C033C"/>
    <w:rsid w:val="007C19A8"/>
    <w:rsid w:val="007C451D"/>
    <w:rsid w:val="007D2843"/>
    <w:rsid w:val="007D34B3"/>
    <w:rsid w:val="007E1DB6"/>
    <w:rsid w:val="007E1EBC"/>
    <w:rsid w:val="007F07C0"/>
    <w:rsid w:val="007F1F2B"/>
    <w:rsid w:val="007F5F20"/>
    <w:rsid w:val="00805D29"/>
    <w:rsid w:val="00807F82"/>
    <w:rsid w:val="00810A67"/>
    <w:rsid w:val="00810B25"/>
    <w:rsid w:val="00822663"/>
    <w:rsid w:val="0082708D"/>
    <w:rsid w:val="00830B98"/>
    <w:rsid w:val="00832242"/>
    <w:rsid w:val="008327E2"/>
    <w:rsid w:val="00833B2C"/>
    <w:rsid w:val="00833B3A"/>
    <w:rsid w:val="00834AE8"/>
    <w:rsid w:val="0083654F"/>
    <w:rsid w:val="0084305A"/>
    <w:rsid w:val="00853F70"/>
    <w:rsid w:val="00854C66"/>
    <w:rsid w:val="00862519"/>
    <w:rsid w:val="0086579B"/>
    <w:rsid w:val="0086603F"/>
    <w:rsid w:val="00870296"/>
    <w:rsid w:val="00875843"/>
    <w:rsid w:val="00875A2E"/>
    <w:rsid w:val="00881D2E"/>
    <w:rsid w:val="008958E5"/>
    <w:rsid w:val="008A083C"/>
    <w:rsid w:val="008A399E"/>
    <w:rsid w:val="008A4741"/>
    <w:rsid w:val="008A6995"/>
    <w:rsid w:val="008B1FDC"/>
    <w:rsid w:val="008B5BDE"/>
    <w:rsid w:val="008C413F"/>
    <w:rsid w:val="008D46C1"/>
    <w:rsid w:val="008E04CC"/>
    <w:rsid w:val="008E0A88"/>
    <w:rsid w:val="008E13F7"/>
    <w:rsid w:val="008E74A3"/>
    <w:rsid w:val="008F1F63"/>
    <w:rsid w:val="008F3E3A"/>
    <w:rsid w:val="008F52F2"/>
    <w:rsid w:val="008F5F1B"/>
    <w:rsid w:val="009020E5"/>
    <w:rsid w:val="009065DF"/>
    <w:rsid w:val="0091438F"/>
    <w:rsid w:val="00920702"/>
    <w:rsid w:val="00920CC4"/>
    <w:rsid w:val="00927212"/>
    <w:rsid w:val="00927413"/>
    <w:rsid w:val="00931614"/>
    <w:rsid w:val="0093399A"/>
    <w:rsid w:val="00935DCB"/>
    <w:rsid w:val="00943126"/>
    <w:rsid w:val="00944812"/>
    <w:rsid w:val="00945B4B"/>
    <w:rsid w:val="0095017C"/>
    <w:rsid w:val="009513C3"/>
    <w:rsid w:val="0095339B"/>
    <w:rsid w:val="00957093"/>
    <w:rsid w:val="009709CB"/>
    <w:rsid w:val="00975E14"/>
    <w:rsid w:val="00976329"/>
    <w:rsid w:val="00977C1A"/>
    <w:rsid w:val="00980FB6"/>
    <w:rsid w:val="00982B68"/>
    <w:rsid w:val="0098340C"/>
    <w:rsid w:val="009906EF"/>
    <w:rsid w:val="00992048"/>
    <w:rsid w:val="0099365D"/>
    <w:rsid w:val="00993AB3"/>
    <w:rsid w:val="009B0811"/>
    <w:rsid w:val="009B3BAA"/>
    <w:rsid w:val="009B4772"/>
    <w:rsid w:val="009B4CFF"/>
    <w:rsid w:val="009C02C0"/>
    <w:rsid w:val="009C4CC3"/>
    <w:rsid w:val="009C73C0"/>
    <w:rsid w:val="009D0752"/>
    <w:rsid w:val="009D092C"/>
    <w:rsid w:val="009D0EED"/>
    <w:rsid w:val="009D194B"/>
    <w:rsid w:val="009D6A72"/>
    <w:rsid w:val="009D6B0D"/>
    <w:rsid w:val="009E23B5"/>
    <w:rsid w:val="009F6FB9"/>
    <w:rsid w:val="009F7C16"/>
    <w:rsid w:val="00A025AA"/>
    <w:rsid w:val="00A026BE"/>
    <w:rsid w:val="00A02AC3"/>
    <w:rsid w:val="00A051E8"/>
    <w:rsid w:val="00A1484D"/>
    <w:rsid w:val="00A16D53"/>
    <w:rsid w:val="00A173DD"/>
    <w:rsid w:val="00A27DEA"/>
    <w:rsid w:val="00A319C3"/>
    <w:rsid w:val="00A31E49"/>
    <w:rsid w:val="00A35AB0"/>
    <w:rsid w:val="00A36B61"/>
    <w:rsid w:val="00A40BF7"/>
    <w:rsid w:val="00A41363"/>
    <w:rsid w:val="00A43271"/>
    <w:rsid w:val="00A4334B"/>
    <w:rsid w:val="00A56C36"/>
    <w:rsid w:val="00A72206"/>
    <w:rsid w:val="00A725C9"/>
    <w:rsid w:val="00A768D6"/>
    <w:rsid w:val="00A87FA7"/>
    <w:rsid w:val="00A931CC"/>
    <w:rsid w:val="00A96812"/>
    <w:rsid w:val="00A9719E"/>
    <w:rsid w:val="00AA1D41"/>
    <w:rsid w:val="00AB01E5"/>
    <w:rsid w:val="00AB3EF5"/>
    <w:rsid w:val="00AC05EF"/>
    <w:rsid w:val="00AC1154"/>
    <w:rsid w:val="00AC2273"/>
    <w:rsid w:val="00AC3FC2"/>
    <w:rsid w:val="00AC5A3B"/>
    <w:rsid w:val="00AC7254"/>
    <w:rsid w:val="00AD430B"/>
    <w:rsid w:val="00AE2393"/>
    <w:rsid w:val="00AE438C"/>
    <w:rsid w:val="00AE5C4E"/>
    <w:rsid w:val="00AE5F3C"/>
    <w:rsid w:val="00AE6FA8"/>
    <w:rsid w:val="00AF325A"/>
    <w:rsid w:val="00AF413D"/>
    <w:rsid w:val="00AF4C9A"/>
    <w:rsid w:val="00AF6C7D"/>
    <w:rsid w:val="00B01F83"/>
    <w:rsid w:val="00B0399F"/>
    <w:rsid w:val="00B05CC2"/>
    <w:rsid w:val="00B07DAB"/>
    <w:rsid w:val="00B118B7"/>
    <w:rsid w:val="00B12867"/>
    <w:rsid w:val="00B13FAA"/>
    <w:rsid w:val="00B156DD"/>
    <w:rsid w:val="00B1646A"/>
    <w:rsid w:val="00B21BF6"/>
    <w:rsid w:val="00B2407C"/>
    <w:rsid w:val="00B24977"/>
    <w:rsid w:val="00B31618"/>
    <w:rsid w:val="00B34032"/>
    <w:rsid w:val="00B35044"/>
    <w:rsid w:val="00B375AA"/>
    <w:rsid w:val="00B428FD"/>
    <w:rsid w:val="00B43586"/>
    <w:rsid w:val="00B459D4"/>
    <w:rsid w:val="00B4634F"/>
    <w:rsid w:val="00B7163A"/>
    <w:rsid w:val="00B73EF0"/>
    <w:rsid w:val="00B81D7A"/>
    <w:rsid w:val="00B82E1F"/>
    <w:rsid w:val="00B83364"/>
    <w:rsid w:val="00B83680"/>
    <w:rsid w:val="00B90E61"/>
    <w:rsid w:val="00B934C0"/>
    <w:rsid w:val="00B940FD"/>
    <w:rsid w:val="00B94F8E"/>
    <w:rsid w:val="00BA77DC"/>
    <w:rsid w:val="00BB0813"/>
    <w:rsid w:val="00BB2409"/>
    <w:rsid w:val="00BB2B4B"/>
    <w:rsid w:val="00BC2E3D"/>
    <w:rsid w:val="00BD1B0B"/>
    <w:rsid w:val="00BE18F1"/>
    <w:rsid w:val="00BE6015"/>
    <w:rsid w:val="00C04F8F"/>
    <w:rsid w:val="00C064AF"/>
    <w:rsid w:val="00C06C26"/>
    <w:rsid w:val="00C079CC"/>
    <w:rsid w:val="00C1193E"/>
    <w:rsid w:val="00C11C6B"/>
    <w:rsid w:val="00C12924"/>
    <w:rsid w:val="00C15F17"/>
    <w:rsid w:val="00C1632C"/>
    <w:rsid w:val="00C16CAE"/>
    <w:rsid w:val="00C21352"/>
    <w:rsid w:val="00C230CC"/>
    <w:rsid w:val="00C27A54"/>
    <w:rsid w:val="00C30465"/>
    <w:rsid w:val="00C307BA"/>
    <w:rsid w:val="00C33D81"/>
    <w:rsid w:val="00C35E99"/>
    <w:rsid w:val="00C47AD6"/>
    <w:rsid w:val="00C50919"/>
    <w:rsid w:val="00C51C6C"/>
    <w:rsid w:val="00C57949"/>
    <w:rsid w:val="00C57AF1"/>
    <w:rsid w:val="00C630F3"/>
    <w:rsid w:val="00C6362D"/>
    <w:rsid w:val="00C63CFF"/>
    <w:rsid w:val="00C6451D"/>
    <w:rsid w:val="00C71BE7"/>
    <w:rsid w:val="00C75E89"/>
    <w:rsid w:val="00C80D48"/>
    <w:rsid w:val="00C86643"/>
    <w:rsid w:val="00C923A5"/>
    <w:rsid w:val="00C92C96"/>
    <w:rsid w:val="00C95D55"/>
    <w:rsid w:val="00CA7600"/>
    <w:rsid w:val="00CB138D"/>
    <w:rsid w:val="00CB1C19"/>
    <w:rsid w:val="00CB46ED"/>
    <w:rsid w:val="00CB560E"/>
    <w:rsid w:val="00CB5C89"/>
    <w:rsid w:val="00CC0792"/>
    <w:rsid w:val="00CC28A6"/>
    <w:rsid w:val="00CC4DC8"/>
    <w:rsid w:val="00CC6BE3"/>
    <w:rsid w:val="00CD3195"/>
    <w:rsid w:val="00CD5367"/>
    <w:rsid w:val="00CD6C9E"/>
    <w:rsid w:val="00CD7041"/>
    <w:rsid w:val="00CD7D51"/>
    <w:rsid w:val="00CE55CA"/>
    <w:rsid w:val="00CE5B5F"/>
    <w:rsid w:val="00CF0B0D"/>
    <w:rsid w:val="00CF100D"/>
    <w:rsid w:val="00CF313A"/>
    <w:rsid w:val="00CF6D20"/>
    <w:rsid w:val="00D01F94"/>
    <w:rsid w:val="00D04B72"/>
    <w:rsid w:val="00D07FAE"/>
    <w:rsid w:val="00D1135B"/>
    <w:rsid w:val="00D11EE8"/>
    <w:rsid w:val="00D221A3"/>
    <w:rsid w:val="00D23442"/>
    <w:rsid w:val="00D3264E"/>
    <w:rsid w:val="00D363F3"/>
    <w:rsid w:val="00D37F55"/>
    <w:rsid w:val="00D37F9D"/>
    <w:rsid w:val="00D42954"/>
    <w:rsid w:val="00D42B3D"/>
    <w:rsid w:val="00D47479"/>
    <w:rsid w:val="00D47FE8"/>
    <w:rsid w:val="00D5036B"/>
    <w:rsid w:val="00D50561"/>
    <w:rsid w:val="00D51C7D"/>
    <w:rsid w:val="00D54826"/>
    <w:rsid w:val="00D60307"/>
    <w:rsid w:val="00D62313"/>
    <w:rsid w:val="00D630CA"/>
    <w:rsid w:val="00D664BD"/>
    <w:rsid w:val="00D736D4"/>
    <w:rsid w:val="00D772BD"/>
    <w:rsid w:val="00D93437"/>
    <w:rsid w:val="00D9373C"/>
    <w:rsid w:val="00D957D6"/>
    <w:rsid w:val="00D95E1F"/>
    <w:rsid w:val="00D97DCA"/>
    <w:rsid w:val="00DA4095"/>
    <w:rsid w:val="00DA45BA"/>
    <w:rsid w:val="00DB2370"/>
    <w:rsid w:val="00DB2BCA"/>
    <w:rsid w:val="00DB3EB9"/>
    <w:rsid w:val="00DB493E"/>
    <w:rsid w:val="00DC1BED"/>
    <w:rsid w:val="00DC2BC5"/>
    <w:rsid w:val="00DC5F94"/>
    <w:rsid w:val="00DC74A6"/>
    <w:rsid w:val="00DD2969"/>
    <w:rsid w:val="00DE188A"/>
    <w:rsid w:val="00DE25D3"/>
    <w:rsid w:val="00DE29DB"/>
    <w:rsid w:val="00DF1E61"/>
    <w:rsid w:val="00DF37DE"/>
    <w:rsid w:val="00DF4115"/>
    <w:rsid w:val="00DF5A19"/>
    <w:rsid w:val="00DF61AA"/>
    <w:rsid w:val="00DF774C"/>
    <w:rsid w:val="00E02428"/>
    <w:rsid w:val="00E117A1"/>
    <w:rsid w:val="00E1242B"/>
    <w:rsid w:val="00E176D2"/>
    <w:rsid w:val="00E239F5"/>
    <w:rsid w:val="00E24255"/>
    <w:rsid w:val="00E25313"/>
    <w:rsid w:val="00E302C7"/>
    <w:rsid w:val="00E33F58"/>
    <w:rsid w:val="00E3605F"/>
    <w:rsid w:val="00E367EA"/>
    <w:rsid w:val="00E42D8E"/>
    <w:rsid w:val="00E54923"/>
    <w:rsid w:val="00E60554"/>
    <w:rsid w:val="00E623F7"/>
    <w:rsid w:val="00E64A99"/>
    <w:rsid w:val="00E6730D"/>
    <w:rsid w:val="00E70026"/>
    <w:rsid w:val="00E71CC6"/>
    <w:rsid w:val="00E82B4E"/>
    <w:rsid w:val="00E84999"/>
    <w:rsid w:val="00E86421"/>
    <w:rsid w:val="00E9189C"/>
    <w:rsid w:val="00EA3997"/>
    <w:rsid w:val="00EB3B2E"/>
    <w:rsid w:val="00EB5B3C"/>
    <w:rsid w:val="00EB5DBD"/>
    <w:rsid w:val="00EB665D"/>
    <w:rsid w:val="00EB7E17"/>
    <w:rsid w:val="00EC2198"/>
    <w:rsid w:val="00EC3316"/>
    <w:rsid w:val="00EC4BCF"/>
    <w:rsid w:val="00EC5D6F"/>
    <w:rsid w:val="00ED652C"/>
    <w:rsid w:val="00EE069E"/>
    <w:rsid w:val="00EE229C"/>
    <w:rsid w:val="00EE6A00"/>
    <w:rsid w:val="00EF1C43"/>
    <w:rsid w:val="00F0399E"/>
    <w:rsid w:val="00F07614"/>
    <w:rsid w:val="00F1033B"/>
    <w:rsid w:val="00F1127F"/>
    <w:rsid w:val="00F13312"/>
    <w:rsid w:val="00F1377E"/>
    <w:rsid w:val="00F16BBE"/>
    <w:rsid w:val="00F20848"/>
    <w:rsid w:val="00F30C1D"/>
    <w:rsid w:val="00F35530"/>
    <w:rsid w:val="00F37406"/>
    <w:rsid w:val="00F37962"/>
    <w:rsid w:val="00F403F8"/>
    <w:rsid w:val="00F460B1"/>
    <w:rsid w:val="00F56BF3"/>
    <w:rsid w:val="00F62C13"/>
    <w:rsid w:val="00F64621"/>
    <w:rsid w:val="00F676D9"/>
    <w:rsid w:val="00F80033"/>
    <w:rsid w:val="00F83041"/>
    <w:rsid w:val="00F876A8"/>
    <w:rsid w:val="00F87F9E"/>
    <w:rsid w:val="00F910A4"/>
    <w:rsid w:val="00F962B6"/>
    <w:rsid w:val="00F97BD0"/>
    <w:rsid w:val="00FA2814"/>
    <w:rsid w:val="00FA3B7F"/>
    <w:rsid w:val="00FB0961"/>
    <w:rsid w:val="00FB0E0B"/>
    <w:rsid w:val="00FB42B9"/>
    <w:rsid w:val="00FC0F3E"/>
    <w:rsid w:val="00FC147B"/>
    <w:rsid w:val="00FC4CED"/>
    <w:rsid w:val="00FC6221"/>
    <w:rsid w:val="00FD229A"/>
    <w:rsid w:val="00FD797E"/>
    <w:rsid w:val="00FE052D"/>
    <w:rsid w:val="00FE0F99"/>
    <w:rsid w:val="00FE1865"/>
    <w:rsid w:val="00FE5A5B"/>
    <w:rsid w:val="00FE65E7"/>
    <w:rsid w:val="00FE7CEE"/>
    <w:rsid w:val="00FE7F5B"/>
    <w:rsid w:val="00FF2286"/>
    <w:rsid w:val="00FF2835"/>
    <w:rsid w:val="00FF33CE"/>
    <w:rsid w:val="00FF4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EFFB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A88"/>
    <w:pPr>
      <w:widowControl w:val="0"/>
    </w:pPr>
    <w:rPr>
      <w:sz w:val="28"/>
      <w:lang w:val="ru-RU" w:eastAsia="ru-RU"/>
    </w:rPr>
  </w:style>
  <w:style w:type="paragraph" w:styleId="1">
    <w:name w:val="heading 1"/>
    <w:basedOn w:val="a"/>
    <w:next w:val="a"/>
    <w:qFormat/>
    <w:rsid w:val="008E0A88"/>
    <w:pPr>
      <w:keepNext/>
      <w:spacing w:after="120"/>
      <w:jc w:val="center"/>
      <w:outlineLvl w:val="0"/>
    </w:pPr>
    <w:rPr>
      <w:b/>
      <w:kern w:val="28"/>
    </w:rPr>
  </w:style>
  <w:style w:type="paragraph" w:styleId="2">
    <w:name w:val="heading 2"/>
    <w:basedOn w:val="a"/>
    <w:next w:val="a"/>
    <w:qFormat/>
    <w:rsid w:val="008E0A88"/>
    <w:pPr>
      <w:keepNext/>
      <w:widowControl/>
      <w:jc w:val="center"/>
      <w:outlineLvl w:val="1"/>
    </w:pPr>
    <w:rPr>
      <w:b/>
      <w:sz w:val="24"/>
    </w:rPr>
  </w:style>
  <w:style w:type="paragraph" w:styleId="3">
    <w:name w:val="heading 3"/>
    <w:basedOn w:val="a"/>
    <w:next w:val="a"/>
    <w:link w:val="30"/>
    <w:qFormat/>
    <w:rsid w:val="008E0A88"/>
    <w:pPr>
      <w:keepNext/>
      <w:widowControl/>
      <w:outlineLvl w:val="2"/>
    </w:pPr>
    <w:rPr>
      <w:i/>
      <w:sz w:val="24"/>
    </w:rPr>
  </w:style>
  <w:style w:type="paragraph" w:styleId="4">
    <w:name w:val="heading 4"/>
    <w:basedOn w:val="a"/>
    <w:next w:val="a"/>
    <w:link w:val="40"/>
    <w:qFormat/>
    <w:rsid w:val="008E0A88"/>
    <w:pPr>
      <w:keepNext/>
      <w:widowControl/>
      <w:jc w:val="right"/>
      <w:outlineLvl w:val="3"/>
    </w:pPr>
    <w:rPr>
      <w:b/>
      <w:sz w:val="24"/>
    </w:rPr>
  </w:style>
  <w:style w:type="paragraph" w:styleId="5">
    <w:name w:val="heading 5"/>
    <w:basedOn w:val="a"/>
    <w:next w:val="a"/>
    <w:qFormat/>
    <w:rsid w:val="008E0A88"/>
    <w:pPr>
      <w:keepNext/>
      <w:widowControl/>
      <w:jc w:val="both"/>
      <w:outlineLvl w:val="4"/>
    </w:pPr>
  </w:style>
  <w:style w:type="paragraph" w:styleId="6">
    <w:name w:val="heading 6"/>
    <w:basedOn w:val="a"/>
    <w:next w:val="a"/>
    <w:link w:val="60"/>
    <w:qFormat/>
    <w:rsid w:val="00CB46ED"/>
    <w:pPr>
      <w:keepNext/>
      <w:widowControl/>
      <w:ind w:firstLine="709"/>
      <w:outlineLvl w:val="5"/>
    </w:pPr>
    <w:rPr>
      <w:szCs w:val="24"/>
    </w:rPr>
  </w:style>
  <w:style w:type="paragraph" w:styleId="7">
    <w:name w:val="heading 7"/>
    <w:basedOn w:val="a"/>
    <w:next w:val="a"/>
    <w:link w:val="70"/>
    <w:qFormat/>
    <w:rsid w:val="00CB46ED"/>
    <w:pPr>
      <w:keepNext/>
      <w:widowControl/>
      <w:shd w:val="clear" w:color="auto" w:fill="FFFFFF"/>
      <w:autoSpaceDE w:val="0"/>
      <w:autoSpaceDN w:val="0"/>
      <w:adjustRightInd w:val="0"/>
      <w:jc w:val="both"/>
      <w:outlineLvl w:val="6"/>
    </w:pPr>
    <w:rPr>
      <w:color w:val="000000"/>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15">
    <w:name w:val="14-15"/>
    <w:basedOn w:val="a"/>
    <w:rsid w:val="008E0A88"/>
    <w:pPr>
      <w:spacing w:line="360" w:lineRule="auto"/>
      <w:ind w:firstLine="720"/>
      <w:jc w:val="both"/>
    </w:pPr>
    <w:rPr>
      <w:spacing w:val="4"/>
    </w:rPr>
  </w:style>
  <w:style w:type="paragraph" w:customStyle="1" w:styleId="a3">
    <w:name w:val="Письмо"/>
    <w:basedOn w:val="a"/>
    <w:rsid w:val="008E0A88"/>
    <w:pPr>
      <w:spacing w:after="120"/>
      <w:ind w:left="4536"/>
      <w:jc w:val="center"/>
    </w:pPr>
  </w:style>
  <w:style w:type="character" w:styleId="a4">
    <w:name w:val="page number"/>
    <w:rsid w:val="008E0A88"/>
    <w:rPr>
      <w:sz w:val="22"/>
    </w:rPr>
  </w:style>
  <w:style w:type="paragraph" w:styleId="a5">
    <w:name w:val="footer"/>
    <w:basedOn w:val="a"/>
    <w:link w:val="a6"/>
    <w:uiPriority w:val="99"/>
    <w:rsid w:val="008E0A88"/>
    <w:pPr>
      <w:tabs>
        <w:tab w:val="center" w:pos="4153"/>
        <w:tab w:val="right" w:pos="8306"/>
      </w:tabs>
    </w:pPr>
  </w:style>
  <w:style w:type="paragraph" w:customStyle="1" w:styleId="14-22">
    <w:name w:val="14-22"/>
    <w:basedOn w:val="a"/>
    <w:rsid w:val="008E0A88"/>
    <w:pPr>
      <w:spacing w:after="120" w:line="440" w:lineRule="exact"/>
      <w:ind w:firstLine="720"/>
      <w:jc w:val="both"/>
    </w:pPr>
  </w:style>
  <w:style w:type="paragraph" w:customStyle="1" w:styleId="14-19">
    <w:name w:val="14-19"/>
    <w:basedOn w:val="14-22"/>
    <w:rsid w:val="008E0A88"/>
    <w:pPr>
      <w:spacing w:line="380" w:lineRule="exact"/>
    </w:pPr>
  </w:style>
  <w:style w:type="paragraph" w:customStyle="1" w:styleId="a7">
    <w:name w:val="Статья"/>
    <w:basedOn w:val="a"/>
    <w:rsid w:val="008E0A88"/>
    <w:pPr>
      <w:keepNext/>
      <w:spacing w:after="240"/>
      <w:ind w:left="2081" w:hanging="1361"/>
    </w:pPr>
    <w:rPr>
      <w:b/>
    </w:rPr>
  </w:style>
  <w:style w:type="paragraph" w:styleId="a8">
    <w:name w:val="footnote text"/>
    <w:basedOn w:val="a"/>
    <w:link w:val="a9"/>
    <w:rsid w:val="008E0A88"/>
    <w:pPr>
      <w:ind w:firstLine="567"/>
      <w:jc w:val="both"/>
    </w:pPr>
    <w:rPr>
      <w:sz w:val="24"/>
    </w:rPr>
  </w:style>
  <w:style w:type="paragraph" w:customStyle="1" w:styleId="14-15-">
    <w:name w:val="14-15-д"/>
    <w:basedOn w:val="a"/>
    <w:rsid w:val="008E0A88"/>
    <w:pPr>
      <w:spacing w:after="60" w:line="480" w:lineRule="exact"/>
      <w:ind w:firstLine="720"/>
      <w:jc w:val="both"/>
    </w:pPr>
    <w:rPr>
      <w:spacing w:val="8"/>
    </w:rPr>
  </w:style>
  <w:style w:type="paragraph" w:customStyle="1" w:styleId="14-150">
    <w:name w:val="Текст 14-1.5"/>
    <w:basedOn w:val="a"/>
    <w:rsid w:val="008E0A88"/>
    <w:pPr>
      <w:spacing w:line="360" w:lineRule="auto"/>
      <w:ind w:firstLine="709"/>
      <w:jc w:val="both"/>
    </w:pPr>
  </w:style>
  <w:style w:type="paragraph" w:styleId="aa">
    <w:name w:val="envelope address"/>
    <w:basedOn w:val="a"/>
    <w:semiHidden/>
    <w:rsid w:val="008E0A88"/>
    <w:pPr>
      <w:framePr w:w="7920" w:h="1980" w:hRule="exact" w:hSpace="180" w:wrap="auto" w:hAnchor="page" w:xAlign="center" w:yAlign="bottom"/>
      <w:ind w:left="2880"/>
    </w:pPr>
    <w:rPr>
      <w:sz w:val="24"/>
    </w:rPr>
  </w:style>
  <w:style w:type="paragraph" w:customStyle="1" w:styleId="14-151">
    <w:name w:val="14-15к"/>
    <w:basedOn w:val="a"/>
    <w:rsid w:val="008E0A88"/>
    <w:pPr>
      <w:spacing w:line="360" w:lineRule="auto"/>
      <w:ind w:firstLine="720"/>
      <w:jc w:val="both"/>
    </w:pPr>
    <w:rPr>
      <w:spacing w:val="4"/>
    </w:rPr>
  </w:style>
  <w:style w:type="paragraph" w:customStyle="1" w:styleId="ab">
    <w:name w:val="параграф"/>
    <w:basedOn w:val="a"/>
    <w:rsid w:val="008E0A88"/>
    <w:pPr>
      <w:keepNext/>
      <w:spacing w:after="120"/>
      <w:ind w:left="567" w:hanging="567"/>
    </w:pPr>
    <w:rPr>
      <w:b/>
    </w:rPr>
  </w:style>
  <w:style w:type="paragraph" w:customStyle="1" w:styleId="ac">
    <w:name w:val="письмо"/>
    <w:basedOn w:val="a"/>
    <w:rsid w:val="008E0A88"/>
    <w:pPr>
      <w:spacing w:after="120"/>
      <w:ind w:left="3969"/>
      <w:jc w:val="center"/>
    </w:pPr>
  </w:style>
  <w:style w:type="paragraph" w:customStyle="1" w:styleId="ad">
    <w:name w:val="текст сноски"/>
    <w:basedOn w:val="a"/>
    <w:rsid w:val="008E0A88"/>
    <w:pPr>
      <w:keepLines/>
      <w:ind w:firstLine="567"/>
      <w:jc w:val="both"/>
    </w:pPr>
    <w:rPr>
      <w:sz w:val="24"/>
    </w:rPr>
  </w:style>
  <w:style w:type="paragraph" w:customStyle="1" w:styleId="ae">
    <w:name w:val="Левый угол"/>
    <w:basedOn w:val="a"/>
    <w:rsid w:val="008E0A88"/>
    <w:pPr>
      <w:ind w:right="4253"/>
    </w:pPr>
  </w:style>
  <w:style w:type="paragraph" w:customStyle="1" w:styleId="ConsNormal">
    <w:name w:val="ConsNormal"/>
    <w:rsid w:val="008E0A88"/>
    <w:pPr>
      <w:widowControl w:val="0"/>
      <w:ind w:firstLine="720"/>
    </w:pPr>
    <w:rPr>
      <w:rFonts w:ascii="Arial" w:hAnsi="Arial"/>
      <w:lang w:val="ru-RU" w:eastAsia="ru-RU"/>
    </w:rPr>
  </w:style>
  <w:style w:type="paragraph" w:customStyle="1" w:styleId="ConsNonformat">
    <w:name w:val="ConsNonformat"/>
    <w:rsid w:val="008E0A88"/>
    <w:pPr>
      <w:widowControl w:val="0"/>
    </w:pPr>
    <w:rPr>
      <w:rFonts w:ascii="Courier New" w:hAnsi="Courier New"/>
      <w:lang w:val="ru-RU" w:eastAsia="ru-RU"/>
    </w:rPr>
  </w:style>
  <w:style w:type="paragraph" w:customStyle="1" w:styleId="ConsTitle">
    <w:name w:val="ConsTitle"/>
    <w:rsid w:val="008E0A88"/>
    <w:pPr>
      <w:widowControl w:val="0"/>
    </w:pPr>
    <w:rPr>
      <w:rFonts w:ascii="Arial" w:hAnsi="Arial"/>
      <w:b/>
      <w:sz w:val="16"/>
      <w:lang w:val="ru-RU" w:eastAsia="ru-RU"/>
    </w:rPr>
  </w:style>
  <w:style w:type="paragraph" w:styleId="af">
    <w:name w:val="header"/>
    <w:basedOn w:val="a"/>
    <w:link w:val="af0"/>
    <w:rsid w:val="008E0A88"/>
    <w:pPr>
      <w:tabs>
        <w:tab w:val="center" w:pos="4153"/>
        <w:tab w:val="right" w:pos="8306"/>
      </w:tabs>
    </w:pPr>
  </w:style>
  <w:style w:type="character" w:customStyle="1" w:styleId="iiianoaieou">
    <w:name w:val="iiia? no?aieou"/>
    <w:basedOn w:val="10"/>
    <w:rsid w:val="008E0A88"/>
    <w:rPr>
      <w:sz w:val="20"/>
    </w:rPr>
  </w:style>
  <w:style w:type="character" w:customStyle="1" w:styleId="10">
    <w:name w:val="Основной шрифт абзаца1"/>
    <w:rsid w:val="008E0A88"/>
    <w:rPr>
      <w:sz w:val="20"/>
    </w:rPr>
  </w:style>
  <w:style w:type="paragraph" w:customStyle="1" w:styleId="11">
    <w:name w:val="Верхний колонтитул1"/>
    <w:basedOn w:val="a"/>
    <w:rsid w:val="008E0A88"/>
    <w:pPr>
      <w:tabs>
        <w:tab w:val="center" w:pos="4153"/>
        <w:tab w:val="right" w:pos="8306"/>
      </w:tabs>
    </w:pPr>
  </w:style>
  <w:style w:type="paragraph" w:styleId="af1">
    <w:name w:val="Body Text"/>
    <w:basedOn w:val="a"/>
    <w:link w:val="af2"/>
    <w:semiHidden/>
    <w:rsid w:val="008E0A88"/>
    <w:pPr>
      <w:widowControl/>
      <w:jc w:val="center"/>
    </w:pPr>
    <w:rPr>
      <w:b/>
      <w:sz w:val="24"/>
    </w:rPr>
  </w:style>
  <w:style w:type="paragraph" w:styleId="20">
    <w:name w:val="Body Text 2"/>
    <w:basedOn w:val="a"/>
    <w:link w:val="21"/>
    <w:semiHidden/>
    <w:rsid w:val="008E0A88"/>
    <w:pPr>
      <w:widowControl/>
    </w:pPr>
    <w:rPr>
      <w:i/>
      <w:sz w:val="24"/>
    </w:rPr>
  </w:style>
  <w:style w:type="paragraph" w:styleId="31">
    <w:name w:val="Body Text 3"/>
    <w:basedOn w:val="a"/>
    <w:semiHidden/>
    <w:rsid w:val="008E0A88"/>
    <w:pPr>
      <w:widowControl/>
    </w:pPr>
    <w:rPr>
      <w:sz w:val="24"/>
    </w:rPr>
  </w:style>
  <w:style w:type="character" w:customStyle="1" w:styleId="af3">
    <w:name w:val="номер страницы"/>
    <w:basedOn w:val="a0"/>
    <w:rsid w:val="008E0A88"/>
  </w:style>
  <w:style w:type="paragraph" w:customStyle="1" w:styleId="12">
    <w:name w:val="Обычный (веб)1"/>
    <w:basedOn w:val="a"/>
    <w:uiPriority w:val="99"/>
    <w:rsid w:val="008E0A88"/>
    <w:pPr>
      <w:widowControl/>
      <w:spacing w:before="100" w:beforeAutospacing="1" w:after="100" w:afterAutospacing="1"/>
    </w:pPr>
    <w:rPr>
      <w:sz w:val="24"/>
      <w:szCs w:val="24"/>
    </w:rPr>
  </w:style>
  <w:style w:type="paragraph" w:styleId="af4">
    <w:name w:val="Body Text Indent"/>
    <w:basedOn w:val="a"/>
    <w:link w:val="af5"/>
    <w:semiHidden/>
    <w:rsid w:val="008E0A88"/>
    <w:pPr>
      <w:shd w:val="clear" w:color="auto" w:fill="FFFFFF"/>
      <w:ind w:right="86" w:firstLine="10"/>
      <w:jc w:val="both"/>
    </w:pPr>
    <w:rPr>
      <w:sz w:val="24"/>
    </w:rPr>
  </w:style>
  <w:style w:type="paragraph" w:customStyle="1" w:styleId="13">
    <w:name w:val="Название1"/>
    <w:basedOn w:val="a"/>
    <w:qFormat/>
    <w:rsid w:val="008E0A88"/>
    <w:pPr>
      <w:widowControl/>
      <w:spacing w:after="120"/>
      <w:jc w:val="center"/>
    </w:pPr>
    <w:rPr>
      <w:b/>
      <w:sz w:val="36"/>
    </w:rPr>
  </w:style>
  <w:style w:type="paragraph" w:styleId="22">
    <w:name w:val="Body Text Indent 2"/>
    <w:basedOn w:val="a"/>
    <w:semiHidden/>
    <w:rsid w:val="008E0A88"/>
    <w:pPr>
      <w:widowControl/>
      <w:spacing w:line="360" w:lineRule="auto"/>
      <w:ind w:firstLine="709"/>
      <w:jc w:val="both"/>
    </w:pPr>
    <w:rPr>
      <w:i/>
      <w:iCs/>
    </w:rPr>
  </w:style>
  <w:style w:type="paragraph" w:customStyle="1" w:styleId="210">
    <w:name w:val="Основной текст 21"/>
    <w:basedOn w:val="a"/>
    <w:rsid w:val="008E0A88"/>
    <w:pPr>
      <w:widowControl/>
      <w:spacing w:line="360" w:lineRule="auto"/>
      <w:ind w:firstLine="709"/>
      <w:jc w:val="both"/>
    </w:pPr>
    <w:rPr>
      <w:lang w:val="en-US"/>
    </w:rPr>
  </w:style>
  <w:style w:type="paragraph" w:customStyle="1" w:styleId="14">
    <w:name w:val="Обычный1"/>
    <w:rsid w:val="008E0A88"/>
    <w:rPr>
      <w:sz w:val="24"/>
      <w:lang w:val="ru-RU" w:eastAsia="ru-RU"/>
    </w:rPr>
  </w:style>
  <w:style w:type="paragraph" w:styleId="af6">
    <w:name w:val="Plain Text"/>
    <w:basedOn w:val="a"/>
    <w:link w:val="af7"/>
    <w:rsid w:val="008E0A88"/>
    <w:pPr>
      <w:overflowPunct w:val="0"/>
      <w:autoSpaceDE w:val="0"/>
      <w:autoSpaceDN w:val="0"/>
      <w:adjustRightInd w:val="0"/>
    </w:pPr>
    <w:rPr>
      <w:rFonts w:ascii="Courier New" w:hAnsi="Courier New"/>
      <w:sz w:val="20"/>
    </w:rPr>
  </w:style>
  <w:style w:type="paragraph" w:customStyle="1" w:styleId="ConsPlusNormal">
    <w:name w:val="ConsPlusNormal"/>
    <w:rsid w:val="004934EA"/>
    <w:pPr>
      <w:widowControl w:val="0"/>
      <w:autoSpaceDE w:val="0"/>
      <w:autoSpaceDN w:val="0"/>
      <w:adjustRightInd w:val="0"/>
      <w:ind w:firstLine="720"/>
    </w:pPr>
    <w:rPr>
      <w:rFonts w:ascii="Arial" w:hAnsi="Arial" w:cs="Arial"/>
      <w:lang w:val="ru-RU" w:eastAsia="ru-RU"/>
    </w:rPr>
  </w:style>
  <w:style w:type="paragraph" w:customStyle="1" w:styleId="ConsPlusNonformat">
    <w:name w:val="ConsPlusNonformat"/>
    <w:uiPriority w:val="99"/>
    <w:rsid w:val="004934EA"/>
    <w:pPr>
      <w:widowControl w:val="0"/>
      <w:autoSpaceDE w:val="0"/>
      <w:autoSpaceDN w:val="0"/>
      <w:adjustRightInd w:val="0"/>
    </w:pPr>
    <w:rPr>
      <w:rFonts w:ascii="Courier New" w:hAnsi="Courier New" w:cs="Courier New"/>
      <w:lang w:val="ru-RU" w:eastAsia="ru-RU"/>
    </w:rPr>
  </w:style>
  <w:style w:type="character" w:customStyle="1" w:styleId="30">
    <w:name w:val="Заголовок 3 Знак"/>
    <w:link w:val="3"/>
    <w:rsid w:val="00571953"/>
    <w:rPr>
      <w:i/>
      <w:sz w:val="24"/>
    </w:rPr>
  </w:style>
  <w:style w:type="character" w:customStyle="1" w:styleId="40">
    <w:name w:val="Заголовок 4 Знак"/>
    <w:link w:val="4"/>
    <w:rsid w:val="00571953"/>
    <w:rPr>
      <w:b/>
      <w:sz w:val="24"/>
    </w:rPr>
  </w:style>
  <w:style w:type="character" w:customStyle="1" w:styleId="af0">
    <w:name w:val="Верхний колонтитул Знак"/>
    <w:link w:val="af"/>
    <w:rsid w:val="00571953"/>
    <w:rPr>
      <w:sz w:val="28"/>
    </w:rPr>
  </w:style>
  <w:style w:type="character" w:customStyle="1" w:styleId="af2">
    <w:name w:val="Основной текст Знак"/>
    <w:link w:val="af1"/>
    <w:semiHidden/>
    <w:rsid w:val="00571953"/>
    <w:rPr>
      <w:b/>
      <w:sz w:val="24"/>
    </w:rPr>
  </w:style>
  <w:style w:type="character" w:customStyle="1" w:styleId="af5">
    <w:name w:val="Основной текст с отступом Знак"/>
    <w:link w:val="af4"/>
    <w:semiHidden/>
    <w:rsid w:val="00571953"/>
    <w:rPr>
      <w:sz w:val="24"/>
      <w:shd w:val="clear" w:color="auto" w:fill="FFFFFF"/>
    </w:rPr>
  </w:style>
  <w:style w:type="paragraph" w:styleId="af8">
    <w:name w:val="List Paragraph"/>
    <w:basedOn w:val="a"/>
    <w:uiPriority w:val="34"/>
    <w:qFormat/>
    <w:rsid w:val="00CF100D"/>
    <w:pPr>
      <w:ind w:left="708"/>
    </w:pPr>
  </w:style>
  <w:style w:type="paragraph" w:styleId="32">
    <w:name w:val="Body Text Indent 3"/>
    <w:basedOn w:val="a"/>
    <w:link w:val="33"/>
    <w:uiPriority w:val="99"/>
    <w:unhideWhenUsed/>
    <w:rsid w:val="00CD3195"/>
    <w:pPr>
      <w:spacing w:after="120"/>
      <w:ind w:left="283"/>
    </w:pPr>
    <w:rPr>
      <w:sz w:val="16"/>
      <w:szCs w:val="16"/>
    </w:rPr>
  </w:style>
  <w:style w:type="character" w:customStyle="1" w:styleId="33">
    <w:name w:val="Основной текст с отступом 3 Знак"/>
    <w:link w:val="32"/>
    <w:uiPriority w:val="99"/>
    <w:rsid w:val="00CD3195"/>
    <w:rPr>
      <w:sz w:val="16"/>
      <w:szCs w:val="16"/>
    </w:rPr>
  </w:style>
  <w:style w:type="character" w:customStyle="1" w:styleId="af7">
    <w:name w:val="Текст Знак"/>
    <w:link w:val="af6"/>
    <w:rsid w:val="00CD3195"/>
    <w:rPr>
      <w:rFonts w:ascii="Courier New" w:hAnsi="Courier New"/>
    </w:rPr>
  </w:style>
  <w:style w:type="paragraph" w:styleId="HTML">
    <w:name w:val="HTML Preformatted"/>
    <w:basedOn w:val="a"/>
    <w:link w:val="HTML0"/>
    <w:semiHidden/>
    <w:rsid w:val="00B934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link w:val="HTML"/>
    <w:semiHidden/>
    <w:rsid w:val="00B934C0"/>
    <w:rPr>
      <w:rFonts w:ascii="Courier New" w:hAnsi="Courier New" w:cs="Courier New"/>
    </w:rPr>
  </w:style>
  <w:style w:type="paragraph" w:styleId="af9">
    <w:name w:val="Document Map"/>
    <w:basedOn w:val="a"/>
    <w:link w:val="afa"/>
    <w:uiPriority w:val="99"/>
    <w:semiHidden/>
    <w:unhideWhenUsed/>
    <w:rsid w:val="00D47479"/>
    <w:rPr>
      <w:rFonts w:ascii="Tahoma" w:hAnsi="Tahoma" w:cs="Tahoma"/>
      <w:sz w:val="16"/>
      <w:szCs w:val="16"/>
    </w:rPr>
  </w:style>
  <w:style w:type="character" w:customStyle="1" w:styleId="afa">
    <w:name w:val="Схема документа Знак"/>
    <w:link w:val="af9"/>
    <w:uiPriority w:val="99"/>
    <w:semiHidden/>
    <w:rsid w:val="00D47479"/>
    <w:rPr>
      <w:rFonts w:ascii="Tahoma" w:hAnsi="Tahoma" w:cs="Tahoma"/>
      <w:sz w:val="16"/>
      <w:szCs w:val="16"/>
    </w:rPr>
  </w:style>
  <w:style w:type="character" w:customStyle="1" w:styleId="afb">
    <w:name w:val="Символ сноски"/>
    <w:rsid w:val="004B0361"/>
    <w:rPr>
      <w:sz w:val="20"/>
      <w:vertAlign w:val="superscript"/>
    </w:rPr>
  </w:style>
  <w:style w:type="character" w:customStyle="1" w:styleId="15">
    <w:name w:val="Знак сноски1"/>
    <w:rsid w:val="004B0361"/>
    <w:rPr>
      <w:vertAlign w:val="superscript"/>
    </w:rPr>
  </w:style>
  <w:style w:type="paragraph" w:customStyle="1" w:styleId="220">
    <w:name w:val="Основной текст 22"/>
    <w:basedOn w:val="a"/>
    <w:rsid w:val="004B0361"/>
    <w:pPr>
      <w:widowControl/>
      <w:suppressAutoHyphens/>
      <w:overflowPunct w:val="0"/>
      <w:autoSpaceDE w:val="0"/>
      <w:jc w:val="center"/>
      <w:textAlignment w:val="baseline"/>
    </w:pPr>
    <w:rPr>
      <w:b/>
      <w:spacing w:val="60"/>
      <w:lang w:eastAsia="zh-CN"/>
    </w:rPr>
  </w:style>
  <w:style w:type="table" w:styleId="afc">
    <w:name w:val="Table Grid"/>
    <w:basedOn w:val="a1"/>
    <w:uiPriority w:val="59"/>
    <w:rsid w:val="004B0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4">
    <w:name w:val="Style14"/>
    <w:basedOn w:val="a"/>
    <w:rsid w:val="00834AE8"/>
    <w:pPr>
      <w:autoSpaceDE w:val="0"/>
      <w:autoSpaceDN w:val="0"/>
      <w:adjustRightInd w:val="0"/>
      <w:spacing w:line="322" w:lineRule="exact"/>
      <w:ind w:firstLine="274"/>
      <w:jc w:val="both"/>
    </w:pPr>
    <w:rPr>
      <w:sz w:val="24"/>
      <w:szCs w:val="24"/>
    </w:rPr>
  </w:style>
  <w:style w:type="character" w:customStyle="1" w:styleId="FontStyle20">
    <w:name w:val="Font Style20"/>
    <w:rsid w:val="00834AE8"/>
    <w:rPr>
      <w:rFonts w:ascii="Times New Roman" w:hAnsi="Times New Roman" w:cs="Times New Roman"/>
      <w:sz w:val="26"/>
      <w:szCs w:val="26"/>
    </w:rPr>
  </w:style>
  <w:style w:type="paragraph" w:customStyle="1" w:styleId="afd">
    <w:name w:val="Содержимое таблицы"/>
    <w:basedOn w:val="a"/>
    <w:rsid w:val="003E579C"/>
    <w:pPr>
      <w:widowControl/>
      <w:suppressLineNumbers/>
      <w:suppressAutoHyphens/>
      <w:ind w:firstLine="709"/>
      <w:jc w:val="both"/>
    </w:pPr>
    <w:rPr>
      <w:rFonts w:cs="Calibri"/>
      <w:szCs w:val="24"/>
      <w:lang w:eastAsia="ar-SA"/>
    </w:rPr>
  </w:style>
  <w:style w:type="paragraph" w:styleId="afe">
    <w:name w:val="endnote text"/>
    <w:basedOn w:val="a"/>
    <w:link w:val="aff"/>
    <w:uiPriority w:val="99"/>
    <w:semiHidden/>
    <w:unhideWhenUsed/>
    <w:rsid w:val="00FD797E"/>
    <w:rPr>
      <w:sz w:val="20"/>
    </w:rPr>
  </w:style>
  <w:style w:type="character" w:customStyle="1" w:styleId="aff">
    <w:name w:val="Текст концевой сноски Знак"/>
    <w:basedOn w:val="a0"/>
    <w:link w:val="afe"/>
    <w:uiPriority w:val="99"/>
    <w:semiHidden/>
    <w:rsid w:val="00FD797E"/>
  </w:style>
  <w:style w:type="character" w:styleId="aff0">
    <w:name w:val="endnote reference"/>
    <w:uiPriority w:val="99"/>
    <w:semiHidden/>
    <w:unhideWhenUsed/>
    <w:rsid w:val="00FD797E"/>
    <w:rPr>
      <w:vertAlign w:val="superscript"/>
    </w:rPr>
  </w:style>
  <w:style w:type="character" w:styleId="aff1">
    <w:name w:val="footnote reference"/>
    <w:unhideWhenUsed/>
    <w:rsid w:val="00FD797E"/>
    <w:rPr>
      <w:vertAlign w:val="superscript"/>
    </w:rPr>
  </w:style>
  <w:style w:type="character" w:customStyle="1" w:styleId="60">
    <w:name w:val="Заголовок 6 Знак"/>
    <w:link w:val="6"/>
    <w:rsid w:val="00CB46ED"/>
    <w:rPr>
      <w:sz w:val="28"/>
      <w:szCs w:val="24"/>
    </w:rPr>
  </w:style>
  <w:style w:type="character" w:customStyle="1" w:styleId="70">
    <w:name w:val="Заголовок 7 Знак"/>
    <w:link w:val="7"/>
    <w:rsid w:val="00CB46ED"/>
    <w:rPr>
      <w:color w:val="000000"/>
      <w:sz w:val="28"/>
      <w:szCs w:val="17"/>
      <w:shd w:val="clear" w:color="auto" w:fill="FFFFFF"/>
    </w:rPr>
  </w:style>
  <w:style w:type="paragraph" w:styleId="aff2">
    <w:name w:val="Balloon Text"/>
    <w:basedOn w:val="a"/>
    <w:link w:val="aff3"/>
    <w:uiPriority w:val="99"/>
    <w:semiHidden/>
    <w:unhideWhenUsed/>
    <w:rsid w:val="00CB46ED"/>
    <w:pPr>
      <w:widowControl/>
    </w:pPr>
    <w:rPr>
      <w:rFonts w:ascii="Tahoma" w:hAnsi="Tahoma"/>
      <w:sz w:val="16"/>
      <w:szCs w:val="16"/>
    </w:rPr>
  </w:style>
  <w:style w:type="character" w:customStyle="1" w:styleId="aff3">
    <w:name w:val="Текст выноски Знак"/>
    <w:link w:val="aff2"/>
    <w:uiPriority w:val="99"/>
    <w:semiHidden/>
    <w:rsid w:val="00CB46ED"/>
    <w:rPr>
      <w:rFonts w:ascii="Tahoma" w:hAnsi="Tahoma"/>
      <w:sz w:val="16"/>
      <w:szCs w:val="16"/>
    </w:rPr>
  </w:style>
  <w:style w:type="character" w:customStyle="1" w:styleId="a9">
    <w:name w:val="Текст сноски Знак"/>
    <w:link w:val="a8"/>
    <w:rsid w:val="00CB46ED"/>
    <w:rPr>
      <w:sz w:val="24"/>
    </w:rPr>
  </w:style>
  <w:style w:type="paragraph" w:customStyle="1" w:styleId="110">
    <w:name w:val="Знак1 Знак Знак Знак Знак Знак1 Знак"/>
    <w:basedOn w:val="a"/>
    <w:rsid w:val="00CB46ED"/>
    <w:pPr>
      <w:widowControl/>
      <w:spacing w:after="160" w:line="240" w:lineRule="exact"/>
    </w:pPr>
    <w:rPr>
      <w:rFonts w:ascii="Verdana" w:hAnsi="Verdana"/>
      <w:sz w:val="24"/>
      <w:szCs w:val="24"/>
      <w:lang w:val="en-US" w:eastAsia="en-US"/>
    </w:rPr>
  </w:style>
  <w:style w:type="character" w:customStyle="1" w:styleId="a6">
    <w:name w:val="Нижний колонтитул Знак"/>
    <w:link w:val="a5"/>
    <w:uiPriority w:val="99"/>
    <w:rsid w:val="00CB46ED"/>
    <w:rPr>
      <w:sz w:val="28"/>
    </w:rPr>
  </w:style>
  <w:style w:type="character" w:customStyle="1" w:styleId="21">
    <w:name w:val="Основной текст 2 Знак"/>
    <w:link w:val="20"/>
    <w:semiHidden/>
    <w:rsid w:val="00CB46ED"/>
    <w:rPr>
      <w:i/>
      <w:sz w:val="24"/>
    </w:rPr>
  </w:style>
  <w:style w:type="paragraph" w:customStyle="1" w:styleId="23">
    <w:name w:val="Знак Знак2"/>
    <w:basedOn w:val="a"/>
    <w:rsid w:val="005D32E4"/>
    <w:pPr>
      <w:widowControl/>
      <w:spacing w:before="100" w:beforeAutospacing="1" w:after="100" w:afterAutospacing="1"/>
    </w:pPr>
    <w:rPr>
      <w:rFonts w:ascii="Tahoma" w:hAnsi="Tahoma" w:cs="Tahoma"/>
      <w:sz w:val="20"/>
      <w:lang w:val="en-US" w:eastAsia="en-US"/>
    </w:rPr>
  </w:style>
  <w:style w:type="character" w:styleId="aff4">
    <w:name w:val="Strong"/>
    <w:uiPriority w:val="22"/>
    <w:qFormat/>
    <w:rsid w:val="004C6111"/>
    <w:rPr>
      <w:rFonts w:ascii="Tahoma" w:hAnsi="Tahoma" w:cs="Tahoma" w:hint="default"/>
      <w:b/>
      <w:bCs/>
      <w:sz w:val="19"/>
      <w:szCs w:val="19"/>
    </w:rPr>
  </w:style>
  <w:style w:type="paragraph" w:customStyle="1" w:styleId="aff5">
    <w:basedOn w:val="a"/>
    <w:next w:val="12"/>
    <w:uiPriority w:val="99"/>
    <w:unhideWhenUsed/>
    <w:rsid w:val="00CD7041"/>
    <w:pPr>
      <w:widowControl/>
      <w:spacing w:before="100" w:beforeAutospacing="1" w:after="100" w:afterAutospacing="1"/>
    </w:pPr>
    <w:rPr>
      <w:rFonts w:ascii="Tahoma" w:hAnsi="Tahoma" w:cs="Tahoma"/>
      <w:sz w:val="18"/>
      <w:szCs w:val="18"/>
    </w:rPr>
  </w:style>
  <w:style w:type="paragraph" w:customStyle="1" w:styleId="14-152">
    <w:name w:val="Текст14-1.5"/>
    <w:basedOn w:val="a"/>
    <w:rsid w:val="00AA1D41"/>
    <w:pPr>
      <w:spacing w:after="240" w:line="360" w:lineRule="auto"/>
      <w:ind w:firstLine="720"/>
      <w:jc w:val="both"/>
    </w:pPr>
    <w:rPr>
      <w:sz w:val="26"/>
    </w:rPr>
  </w:style>
  <w:style w:type="paragraph" w:customStyle="1" w:styleId="14-153">
    <w:name w:val="текст14-15"/>
    <w:basedOn w:val="a"/>
    <w:rsid w:val="00AA1D41"/>
    <w:pPr>
      <w:widowControl/>
      <w:spacing w:line="360" w:lineRule="auto"/>
      <w:ind w:firstLine="720"/>
      <w:jc w:val="both"/>
    </w:pPr>
  </w:style>
  <w:style w:type="paragraph" w:customStyle="1" w:styleId="16">
    <w:name w:val="заголовок 1"/>
    <w:basedOn w:val="a"/>
    <w:next w:val="a"/>
    <w:rsid w:val="004C5603"/>
    <w:pPr>
      <w:keepNext/>
      <w:jc w:val="center"/>
    </w:pPr>
  </w:style>
  <w:style w:type="paragraph" w:customStyle="1" w:styleId="BlockQuotation">
    <w:name w:val="Block Quotation"/>
    <w:basedOn w:val="a"/>
    <w:rsid w:val="002569D2"/>
    <w:pPr>
      <w:ind w:left="-709" w:right="-1560"/>
      <w:jc w:val="both"/>
    </w:pPr>
    <w:rPr>
      <w:rFonts w:ascii="Arial" w:hAnsi="Arial" w:cs="Arial"/>
      <w:sz w:val="24"/>
      <w:szCs w:val="24"/>
    </w:rPr>
  </w:style>
  <w:style w:type="paragraph" w:customStyle="1" w:styleId="Normal1">
    <w:name w:val="Normal1"/>
    <w:rsid w:val="002569D2"/>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6934">
      <w:bodyDiv w:val="1"/>
      <w:marLeft w:val="0"/>
      <w:marRight w:val="0"/>
      <w:marTop w:val="0"/>
      <w:marBottom w:val="0"/>
      <w:divBdr>
        <w:top w:val="none" w:sz="0" w:space="0" w:color="auto"/>
        <w:left w:val="none" w:sz="0" w:space="0" w:color="auto"/>
        <w:bottom w:val="none" w:sz="0" w:space="0" w:color="auto"/>
        <w:right w:val="none" w:sz="0" w:space="0" w:color="auto"/>
      </w:divBdr>
    </w:div>
    <w:div w:id="85809212">
      <w:bodyDiv w:val="1"/>
      <w:marLeft w:val="0"/>
      <w:marRight w:val="0"/>
      <w:marTop w:val="0"/>
      <w:marBottom w:val="0"/>
      <w:divBdr>
        <w:top w:val="none" w:sz="0" w:space="0" w:color="auto"/>
        <w:left w:val="none" w:sz="0" w:space="0" w:color="auto"/>
        <w:bottom w:val="none" w:sz="0" w:space="0" w:color="auto"/>
        <w:right w:val="none" w:sz="0" w:space="0" w:color="auto"/>
      </w:divBdr>
    </w:div>
    <w:div w:id="215359899">
      <w:bodyDiv w:val="1"/>
      <w:marLeft w:val="0"/>
      <w:marRight w:val="0"/>
      <w:marTop w:val="0"/>
      <w:marBottom w:val="0"/>
      <w:divBdr>
        <w:top w:val="none" w:sz="0" w:space="0" w:color="auto"/>
        <w:left w:val="none" w:sz="0" w:space="0" w:color="auto"/>
        <w:bottom w:val="none" w:sz="0" w:space="0" w:color="auto"/>
        <w:right w:val="none" w:sz="0" w:space="0" w:color="auto"/>
      </w:divBdr>
    </w:div>
    <w:div w:id="309871243">
      <w:bodyDiv w:val="1"/>
      <w:marLeft w:val="0"/>
      <w:marRight w:val="0"/>
      <w:marTop w:val="0"/>
      <w:marBottom w:val="0"/>
      <w:divBdr>
        <w:top w:val="none" w:sz="0" w:space="0" w:color="auto"/>
        <w:left w:val="none" w:sz="0" w:space="0" w:color="auto"/>
        <w:bottom w:val="none" w:sz="0" w:space="0" w:color="auto"/>
        <w:right w:val="none" w:sz="0" w:space="0" w:color="auto"/>
      </w:divBdr>
    </w:div>
    <w:div w:id="627467980">
      <w:bodyDiv w:val="1"/>
      <w:marLeft w:val="0"/>
      <w:marRight w:val="0"/>
      <w:marTop w:val="0"/>
      <w:marBottom w:val="0"/>
      <w:divBdr>
        <w:top w:val="none" w:sz="0" w:space="0" w:color="auto"/>
        <w:left w:val="none" w:sz="0" w:space="0" w:color="auto"/>
        <w:bottom w:val="none" w:sz="0" w:space="0" w:color="auto"/>
        <w:right w:val="none" w:sz="0" w:space="0" w:color="auto"/>
      </w:divBdr>
    </w:div>
    <w:div w:id="1167207284">
      <w:bodyDiv w:val="1"/>
      <w:marLeft w:val="0"/>
      <w:marRight w:val="0"/>
      <w:marTop w:val="0"/>
      <w:marBottom w:val="0"/>
      <w:divBdr>
        <w:top w:val="none" w:sz="0" w:space="0" w:color="auto"/>
        <w:left w:val="none" w:sz="0" w:space="0" w:color="auto"/>
        <w:bottom w:val="none" w:sz="0" w:space="0" w:color="auto"/>
        <w:right w:val="none" w:sz="0" w:space="0" w:color="auto"/>
      </w:divBdr>
    </w:div>
    <w:div w:id="1178303534">
      <w:bodyDiv w:val="1"/>
      <w:marLeft w:val="0"/>
      <w:marRight w:val="0"/>
      <w:marTop w:val="0"/>
      <w:marBottom w:val="0"/>
      <w:divBdr>
        <w:top w:val="none" w:sz="0" w:space="0" w:color="auto"/>
        <w:left w:val="none" w:sz="0" w:space="0" w:color="auto"/>
        <w:bottom w:val="none" w:sz="0" w:space="0" w:color="auto"/>
        <w:right w:val="none" w:sz="0" w:space="0" w:color="auto"/>
      </w:divBdr>
    </w:div>
    <w:div w:id="1218468560">
      <w:bodyDiv w:val="1"/>
      <w:marLeft w:val="0"/>
      <w:marRight w:val="0"/>
      <w:marTop w:val="0"/>
      <w:marBottom w:val="0"/>
      <w:divBdr>
        <w:top w:val="none" w:sz="0" w:space="0" w:color="auto"/>
        <w:left w:val="none" w:sz="0" w:space="0" w:color="auto"/>
        <w:bottom w:val="none" w:sz="0" w:space="0" w:color="auto"/>
        <w:right w:val="none" w:sz="0" w:space="0" w:color="auto"/>
      </w:divBdr>
    </w:div>
    <w:div w:id="1382821718">
      <w:bodyDiv w:val="1"/>
      <w:marLeft w:val="0"/>
      <w:marRight w:val="0"/>
      <w:marTop w:val="0"/>
      <w:marBottom w:val="0"/>
      <w:divBdr>
        <w:top w:val="none" w:sz="0" w:space="0" w:color="auto"/>
        <w:left w:val="none" w:sz="0" w:space="0" w:color="auto"/>
        <w:bottom w:val="none" w:sz="0" w:space="0" w:color="auto"/>
        <w:right w:val="none" w:sz="0" w:space="0" w:color="auto"/>
      </w:divBdr>
    </w:div>
    <w:div w:id="1482885863">
      <w:bodyDiv w:val="1"/>
      <w:marLeft w:val="0"/>
      <w:marRight w:val="0"/>
      <w:marTop w:val="0"/>
      <w:marBottom w:val="0"/>
      <w:divBdr>
        <w:top w:val="none" w:sz="0" w:space="0" w:color="auto"/>
        <w:left w:val="none" w:sz="0" w:space="0" w:color="auto"/>
        <w:bottom w:val="none" w:sz="0" w:space="0" w:color="auto"/>
        <w:right w:val="none" w:sz="0" w:space="0" w:color="auto"/>
      </w:divBdr>
    </w:div>
    <w:div w:id="1510295059">
      <w:bodyDiv w:val="1"/>
      <w:marLeft w:val="0"/>
      <w:marRight w:val="0"/>
      <w:marTop w:val="0"/>
      <w:marBottom w:val="0"/>
      <w:divBdr>
        <w:top w:val="none" w:sz="0" w:space="0" w:color="auto"/>
        <w:left w:val="none" w:sz="0" w:space="0" w:color="auto"/>
        <w:bottom w:val="none" w:sz="0" w:space="0" w:color="auto"/>
        <w:right w:val="none" w:sz="0" w:space="0" w:color="auto"/>
      </w:divBdr>
    </w:div>
    <w:div w:id="1621185359">
      <w:bodyDiv w:val="1"/>
      <w:marLeft w:val="0"/>
      <w:marRight w:val="0"/>
      <w:marTop w:val="0"/>
      <w:marBottom w:val="0"/>
      <w:divBdr>
        <w:top w:val="none" w:sz="0" w:space="0" w:color="auto"/>
        <w:left w:val="none" w:sz="0" w:space="0" w:color="auto"/>
        <w:bottom w:val="none" w:sz="0" w:space="0" w:color="auto"/>
        <w:right w:val="none" w:sz="0" w:space="0" w:color="auto"/>
      </w:divBdr>
    </w:div>
    <w:div w:id="1696535158">
      <w:bodyDiv w:val="1"/>
      <w:marLeft w:val="0"/>
      <w:marRight w:val="0"/>
      <w:marTop w:val="0"/>
      <w:marBottom w:val="0"/>
      <w:divBdr>
        <w:top w:val="none" w:sz="0" w:space="0" w:color="auto"/>
        <w:left w:val="none" w:sz="0" w:space="0" w:color="auto"/>
        <w:bottom w:val="none" w:sz="0" w:space="0" w:color="auto"/>
        <w:right w:val="none" w:sz="0" w:space="0" w:color="auto"/>
      </w:divBdr>
    </w:div>
    <w:div w:id="1826505017">
      <w:bodyDiv w:val="1"/>
      <w:marLeft w:val="0"/>
      <w:marRight w:val="0"/>
      <w:marTop w:val="0"/>
      <w:marBottom w:val="0"/>
      <w:divBdr>
        <w:top w:val="none" w:sz="0" w:space="0" w:color="auto"/>
        <w:left w:val="none" w:sz="0" w:space="0" w:color="auto"/>
        <w:bottom w:val="none" w:sz="0" w:space="0" w:color="auto"/>
        <w:right w:val="none" w:sz="0" w:space="0" w:color="auto"/>
      </w:divBdr>
    </w:div>
    <w:div w:id="1845582979">
      <w:bodyDiv w:val="1"/>
      <w:marLeft w:val="316"/>
      <w:marRight w:val="316"/>
      <w:marTop w:val="0"/>
      <w:marBottom w:val="0"/>
      <w:divBdr>
        <w:top w:val="none" w:sz="0" w:space="0" w:color="auto"/>
        <w:left w:val="none" w:sz="0" w:space="0" w:color="auto"/>
        <w:bottom w:val="none" w:sz="0" w:space="0" w:color="auto"/>
        <w:right w:val="none" w:sz="0" w:space="0" w:color="auto"/>
      </w:divBdr>
      <w:divsChild>
        <w:div w:id="3945715">
          <w:marLeft w:val="158"/>
          <w:marRight w:val="158"/>
          <w:marTop w:val="237"/>
          <w:marBottom w:val="158"/>
          <w:divBdr>
            <w:top w:val="none" w:sz="0" w:space="0" w:color="auto"/>
            <w:left w:val="none" w:sz="0" w:space="0" w:color="auto"/>
            <w:bottom w:val="none" w:sz="0" w:space="0" w:color="auto"/>
            <w:right w:val="none" w:sz="0" w:space="0" w:color="auto"/>
          </w:divBdr>
          <w:divsChild>
            <w:div w:id="7788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B09BF-0EAB-42CD-A507-66B54A7C1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2087</Words>
  <Characters>15474</Characters>
  <Application>Microsoft Office Word</Application>
  <DocSecurity>0</DocSecurity>
  <Lines>128</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2021-08-17T06:31:00Z</dcterms:created>
  <dcterms:modified xsi:type="dcterms:W3CDTF">2021-08-19T14:01:00Z</dcterms:modified>
</cp:coreProperties>
</file>